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12130" w14:textId="77777777" w:rsidR="000D7B55" w:rsidRDefault="000D7B55">
      <w:pPr>
        <w:pStyle w:val="a3"/>
        <w:spacing w:before="0"/>
        <w:ind w:left="0"/>
        <w:rPr>
          <w:rFonts w:ascii="Times New Roman"/>
          <w:sz w:val="20"/>
        </w:rPr>
      </w:pPr>
    </w:p>
    <w:p w14:paraId="0973334A" w14:textId="77777777" w:rsidR="000D7B55" w:rsidRDefault="00250045">
      <w:pPr>
        <w:pStyle w:val="1"/>
        <w:spacing w:before="130"/>
        <w:jc w:val="distribute"/>
        <w:rPr>
          <w:rFonts w:ascii="黑体" w:eastAsia="黑体" w:hAnsi="黑体"/>
          <w:lang w:eastAsia="zh-CN"/>
        </w:rPr>
      </w:pPr>
      <w:r>
        <w:rPr>
          <w:rFonts w:ascii="黑体" w:eastAsia="黑体" w:hAnsi="黑体" w:hint="eastAsia"/>
          <w:w w:val="95"/>
          <w:sz w:val="32"/>
          <w:szCs w:val="32"/>
          <w:lang w:eastAsia="zh-CN"/>
        </w:rPr>
        <w:t>北京宏信联诚认证有限公司</w:t>
      </w:r>
    </w:p>
    <w:p w14:paraId="2383534F" w14:textId="77777777" w:rsidR="000D7B55" w:rsidRDefault="00250045">
      <w:pPr>
        <w:spacing w:before="75"/>
        <w:ind w:right="2536" w:firstLineChars="600" w:firstLine="1807"/>
        <w:rPr>
          <w:rFonts w:ascii="黑体" w:eastAsia="黑体" w:hAnsi="黑体"/>
          <w:b/>
          <w:sz w:val="30"/>
        </w:rPr>
      </w:pPr>
      <w:r>
        <w:rPr>
          <w:rFonts w:ascii="黑体" w:eastAsia="黑体" w:hAnsi="黑体"/>
          <w:b/>
          <w:sz w:val="30"/>
        </w:rPr>
        <w:t>Beijing HXLC Certification Co., Ltd.</w:t>
      </w:r>
    </w:p>
    <w:p w14:paraId="001FC4BC" w14:textId="77777777" w:rsidR="000D7B55" w:rsidRDefault="000D7B55">
      <w:pPr>
        <w:pStyle w:val="a3"/>
        <w:spacing w:before="0"/>
        <w:ind w:left="0"/>
        <w:rPr>
          <w:rFonts w:ascii="Times New Roman"/>
          <w:b/>
          <w:sz w:val="20"/>
        </w:rPr>
      </w:pPr>
    </w:p>
    <w:p w14:paraId="5DCB1B44" w14:textId="77777777" w:rsidR="000D7B55" w:rsidRDefault="000D7B55">
      <w:pPr>
        <w:pStyle w:val="a3"/>
        <w:spacing w:before="0"/>
        <w:ind w:left="0"/>
        <w:rPr>
          <w:rFonts w:ascii="Times New Roman"/>
          <w:b/>
          <w:sz w:val="20"/>
        </w:rPr>
      </w:pPr>
    </w:p>
    <w:p w14:paraId="53E1D7AB" w14:textId="77777777" w:rsidR="000D7B55" w:rsidRDefault="000F3D47">
      <w:pPr>
        <w:pStyle w:val="a3"/>
        <w:spacing w:before="10"/>
        <w:ind w:left="0"/>
        <w:rPr>
          <w:rFonts w:ascii="Times New Roman"/>
          <w:b/>
          <w:sz w:val="16"/>
        </w:rPr>
      </w:pPr>
      <w:r>
        <w:pict w14:anchorId="5185C3D1">
          <v:shapetype id="_x0000_t202" coordsize="21600,21600" o:spt="202" path="m,l,21600r21600,l21600,xe">
            <v:stroke joinstyle="miter"/>
            <v:path gradientshapeok="t" o:connecttype="rect"/>
          </v:shapetype>
          <v:shape id="_x0000_s1034" type="#_x0000_t202" style="position:absolute;margin-left:68.45pt;margin-top:12.1pt;width:443.3pt;height:51pt;z-index:251662336;mso-wrap-distance-top:0;mso-wrap-distance-bottom:0;mso-position-horizontal-relative:page;mso-width-relative:page;mso-height-relative:page" fillcolor="#95b3d7" strokecolor="#959595">
            <v:fill opacity="52428f"/>
            <v:textbox inset="0,0,0,0">
              <w:txbxContent>
                <w:p w14:paraId="5DD72A53" w14:textId="77777777" w:rsidR="000D7B55" w:rsidRDefault="00250045">
                  <w:pPr>
                    <w:spacing w:before="120"/>
                    <w:ind w:firstLineChars="100" w:firstLine="482"/>
                    <w:jc w:val="center"/>
                    <w:rPr>
                      <w:rFonts w:ascii="黑体" w:eastAsia="黑体" w:hAnsi="黑体"/>
                      <w:b/>
                      <w:color w:val="000000" w:themeColor="text1"/>
                      <w:sz w:val="48"/>
                      <w:szCs w:val="48"/>
                      <w:lang w:eastAsia="zh-CN"/>
                    </w:rPr>
                  </w:pPr>
                  <w:r>
                    <w:rPr>
                      <w:rFonts w:ascii="黑体" w:eastAsia="黑体" w:hAnsi="黑体"/>
                      <w:b/>
                      <w:color w:val="000000" w:themeColor="text1"/>
                      <w:sz w:val="48"/>
                      <w:szCs w:val="48"/>
                      <w:lang w:eastAsia="zh-CN"/>
                    </w:rPr>
                    <w:t>认 证 服 务 合 同 书（管理体系）</w:t>
                  </w:r>
                </w:p>
              </w:txbxContent>
            </v:textbox>
            <w10:wrap type="topAndBottom" anchorx="page"/>
          </v:shape>
        </w:pict>
      </w:r>
    </w:p>
    <w:p w14:paraId="1A1BACCA" w14:textId="77777777" w:rsidR="000D7B55" w:rsidRDefault="000D7B55">
      <w:pPr>
        <w:pStyle w:val="a3"/>
        <w:spacing w:before="0"/>
        <w:ind w:left="0"/>
        <w:rPr>
          <w:rFonts w:ascii="Times New Roman"/>
          <w:b/>
          <w:sz w:val="20"/>
        </w:rPr>
      </w:pPr>
    </w:p>
    <w:p w14:paraId="32C089EA" w14:textId="77777777" w:rsidR="000D7B55" w:rsidRDefault="000D7B55">
      <w:pPr>
        <w:pStyle w:val="a3"/>
        <w:spacing w:before="0"/>
        <w:ind w:left="0"/>
        <w:rPr>
          <w:rFonts w:ascii="Times New Roman"/>
          <w:b/>
          <w:sz w:val="20"/>
        </w:rPr>
      </w:pPr>
    </w:p>
    <w:p w14:paraId="1F77A941" w14:textId="77777777" w:rsidR="000D7B55" w:rsidRDefault="00250045">
      <w:pPr>
        <w:pStyle w:val="a3"/>
        <w:tabs>
          <w:tab w:val="left" w:pos="6165"/>
        </w:tabs>
        <w:spacing w:before="10"/>
        <w:ind w:left="0"/>
        <w:rPr>
          <w:rFonts w:ascii="Times New Roman"/>
          <w:b/>
          <w:sz w:val="14"/>
        </w:rPr>
      </w:pPr>
      <w:r>
        <w:rPr>
          <w:rFonts w:ascii="Times New Roman"/>
          <w:b/>
          <w:sz w:val="14"/>
        </w:rPr>
        <w:tab/>
      </w:r>
    </w:p>
    <w:p w14:paraId="4CA4F4E2" w14:textId="77777777" w:rsidR="000D7B55" w:rsidRDefault="000D7B55">
      <w:pPr>
        <w:rPr>
          <w:rFonts w:ascii="Times New Roman"/>
          <w:sz w:val="14"/>
        </w:rPr>
      </w:pPr>
    </w:p>
    <w:p w14:paraId="6F536CDF" w14:textId="77777777" w:rsidR="000D7B55" w:rsidRDefault="000D7B55">
      <w:pPr>
        <w:rPr>
          <w:rFonts w:ascii="Times New Roman"/>
          <w:sz w:val="14"/>
        </w:rPr>
      </w:pPr>
    </w:p>
    <w:p w14:paraId="6E84A0FE" w14:textId="77777777" w:rsidR="000D7B55" w:rsidRDefault="000D7B55">
      <w:pPr>
        <w:rPr>
          <w:rFonts w:ascii="Times New Roman"/>
          <w:sz w:val="14"/>
        </w:rPr>
      </w:pPr>
    </w:p>
    <w:p w14:paraId="71212562" w14:textId="77777777" w:rsidR="000D7B55" w:rsidRDefault="000D7B55">
      <w:pPr>
        <w:rPr>
          <w:rFonts w:ascii="Times New Roman"/>
          <w:sz w:val="14"/>
        </w:rPr>
      </w:pPr>
    </w:p>
    <w:p w14:paraId="1FA41D36" w14:textId="77777777" w:rsidR="000D7B55" w:rsidRDefault="000D7B55">
      <w:pPr>
        <w:rPr>
          <w:rFonts w:ascii="Times New Roman"/>
          <w:sz w:val="14"/>
        </w:rPr>
      </w:pPr>
    </w:p>
    <w:p w14:paraId="760156CA" w14:textId="77777777" w:rsidR="000D7B55" w:rsidRDefault="000D7B55">
      <w:pPr>
        <w:rPr>
          <w:rFonts w:ascii="Times New Roman"/>
          <w:sz w:val="14"/>
        </w:rPr>
      </w:pPr>
    </w:p>
    <w:p w14:paraId="2C6B69BD" w14:textId="77777777" w:rsidR="000D7B55" w:rsidRDefault="00250045">
      <w:pPr>
        <w:spacing w:line="480" w:lineRule="auto"/>
        <w:ind w:firstLineChars="1100" w:firstLine="3300"/>
        <w:rPr>
          <w:rFonts w:ascii="黑体" w:eastAsia="黑体" w:hAnsi="黑体"/>
          <w:sz w:val="30"/>
          <w:u w:val="single"/>
          <w:lang w:eastAsia="zh-CN"/>
        </w:rPr>
      </w:pPr>
      <w:r>
        <w:rPr>
          <w:rFonts w:ascii="黑体" w:eastAsia="黑体" w:hAnsi="黑体"/>
          <w:sz w:val="30"/>
          <w:lang w:eastAsia="zh-CN"/>
        </w:rPr>
        <w:t>合同编号</w:t>
      </w:r>
      <w:r>
        <w:rPr>
          <w:rFonts w:ascii="黑体" w:eastAsia="黑体" w:hAnsi="黑体" w:hint="eastAsia"/>
          <w:sz w:val="30"/>
          <w:lang w:eastAsia="zh-CN"/>
        </w:rPr>
        <w:t>：</w:t>
      </w:r>
      <w:permStart w:id="1111042255" w:edGrp="everyone"/>
      <w:permEnd w:id="1111042255"/>
      <w:r>
        <w:rPr>
          <w:rFonts w:ascii="黑体" w:eastAsia="黑体" w:hAnsi="黑体" w:hint="eastAsia"/>
          <w:sz w:val="30"/>
          <w:u w:val="single"/>
          <w:lang w:eastAsia="zh-CN"/>
        </w:rPr>
        <w:t xml:space="preserve">                    </w:t>
      </w:r>
    </w:p>
    <w:p w14:paraId="2FC42FEF" w14:textId="77777777" w:rsidR="000D7B55" w:rsidRDefault="00250045">
      <w:pPr>
        <w:spacing w:line="480" w:lineRule="auto"/>
        <w:ind w:firstLineChars="1100" w:firstLine="3300"/>
        <w:rPr>
          <w:rFonts w:ascii="黑体" w:eastAsia="黑体" w:hAnsi="黑体"/>
          <w:sz w:val="30"/>
          <w:lang w:eastAsia="zh-CN"/>
        </w:rPr>
      </w:pPr>
      <w:permStart w:id="694240391" w:edGrp="everyone"/>
      <w:r>
        <w:rPr>
          <w:rFonts w:ascii="黑体" w:eastAsia="黑体" w:hAnsi="黑体" w:hint="eastAsia"/>
          <w:sz w:val="30"/>
          <w:lang w:eastAsia="zh-CN"/>
        </w:rPr>
        <w:t>□</w:t>
      </w:r>
      <w:permEnd w:id="694240391"/>
      <w:r>
        <w:rPr>
          <w:rFonts w:ascii="黑体" w:eastAsia="黑体" w:hAnsi="黑体" w:hint="eastAsia"/>
          <w:sz w:val="30"/>
          <w:lang w:eastAsia="zh-CN"/>
        </w:rPr>
        <w:t>初次认证</w:t>
      </w:r>
    </w:p>
    <w:p w14:paraId="146FA71D" w14:textId="77777777" w:rsidR="000D7B55" w:rsidRDefault="00250045">
      <w:pPr>
        <w:spacing w:line="480" w:lineRule="auto"/>
        <w:ind w:firstLineChars="1100" w:firstLine="3300"/>
        <w:rPr>
          <w:rFonts w:ascii="黑体" w:eastAsia="黑体" w:hAnsi="黑体"/>
          <w:sz w:val="14"/>
          <w:lang w:eastAsia="zh-CN"/>
        </w:rPr>
      </w:pPr>
      <w:permStart w:id="285749514" w:edGrp="everyone"/>
      <w:r>
        <w:rPr>
          <w:rFonts w:ascii="黑体" w:eastAsia="黑体" w:hAnsi="黑体" w:hint="eastAsia"/>
          <w:sz w:val="30"/>
          <w:lang w:eastAsia="zh-CN"/>
        </w:rPr>
        <w:t>□</w:t>
      </w:r>
      <w:permEnd w:id="285749514"/>
      <w:r>
        <w:rPr>
          <w:rFonts w:ascii="黑体" w:eastAsia="黑体" w:hAnsi="黑体" w:hint="eastAsia"/>
          <w:sz w:val="30"/>
          <w:lang w:eastAsia="zh-CN"/>
        </w:rPr>
        <w:t>再认证</w:t>
      </w:r>
    </w:p>
    <w:p w14:paraId="1A6ABB5C" w14:textId="77777777" w:rsidR="000D7B55" w:rsidRDefault="00250045">
      <w:pPr>
        <w:ind w:firstLineChars="800" w:firstLine="2400"/>
        <w:rPr>
          <w:rFonts w:ascii="Times New Roman"/>
          <w:sz w:val="30"/>
          <w:szCs w:val="30"/>
          <w:lang w:eastAsia="zh-Hans"/>
        </w:rPr>
      </w:pPr>
      <w:r>
        <w:rPr>
          <w:rFonts w:ascii="Times New Roman"/>
          <w:sz w:val="30"/>
          <w:szCs w:val="30"/>
          <w:lang w:eastAsia="zh-Hans"/>
        </w:rPr>
        <w:t xml:space="preserve">                                   </w:t>
      </w:r>
    </w:p>
    <w:p w14:paraId="0BA27844" w14:textId="77777777" w:rsidR="000D7B55" w:rsidRDefault="00250045">
      <w:pPr>
        <w:ind w:firstLineChars="800" w:firstLine="2400"/>
        <w:rPr>
          <w:rFonts w:ascii="Times New Roman"/>
          <w:sz w:val="30"/>
          <w:szCs w:val="30"/>
          <w:lang w:eastAsia="zh-Hans"/>
        </w:rPr>
      </w:pPr>
      <w:r>
        <w:rPr>
          <w:rFonts w:ascii="Times New Roman"/>
          <w:sz w:val="30"/>
          <w:szCs w:val="30"/>
          <w:lang w:eastAsia="zh-Hans"/>
        </w:rPr>
        <w:t xml:space="preserve">                                                                 </w:t>
      </w:r>
    </w:p>
    <w:p w14:paraId="72EC72E3" w14:textId="77777777" w:rsidR="000D7B55" w:rsidRDefault="00250045">
      <w:pPr>
        <w:ind w:firstLineChars="800" w:firstLine="2400"/>
        <w:rPr>
          <w:rFonts w:ascii="Times New Roman"/>
          <w:sz w:val="30"/>
          <w:szCs w:val="30"/>
          <w:u w:val="single"/>
          <w:lang w:eastAsia="zh-Hans"/>
        </w:rPr>
      </w:pPr>
      <w:r>
        <w:rPr>
          <w:rFonts w:ascii="Times New Roman"/>
          <w:sz w:val="30"/>
          <w:szCs w:val="30"/>
          <w:lang w:eastAsia="zh-Hans"/>
        </w:rPr>
        <w:t xml:space="preserve">                                                                  </w:t>
      </w:r>
    </w:p>
    <w:p w14:paraId="7400526B" w14:textId="77777777" w:rsidR="000D7B55" w:rsidRDefault="000D7B55">
      <w:pPr>
        <w:ind w:firstLineChars="1000" w:firstLine="3000"/>
        <w:rPr>
          <w:rFonts w:ascii="Times New Roman"/>
          <w:sz w:val="30"/>
          <w:szCs w:val="30"/>
          <w:lang w:eastAsia="zh-Hans"/>
        </w:rPr>
      </w:pPr>
    </w:p>
    <w:p w14:paraId="4B66B8B3" w14:textId="77777777" w:rsidR="000D7B55" w:rsidRDefault="00250045">
      <w:pPr>
        <w:ind w:firstLineChars="1000" w:firstLine="3000"/>
        <w:rPr>
          <w:rFonts w:ascii="Times New Roman"/>
          <w:sz w:val="30"/>
          <w:szCs w:val="30"/>
          <w:lang w:eastAsia="zh-Hans"/>
        </w:rPr>
      </w:pPr>
      <w:r>
        <w:rPr>
          <w:rFonts w:ascii="Times New Roman"/>
          <w:noProof/>
          <w:sz w:val="30"/>
          <w:szCs w:val="30"/>
          <w:lang w:eastAsia="zh-Hans"/>
        </w:rPr>
        <w:drawing>
          <wp:anchor distT="0" distB="0" distL="114300" distR="114300" simplePos="0" relativeHeight="251659264" behindDoc="0" locked="0" layoutInCell="1" allowOverlap="1" wp14:anchorId="13B603E4" wp14:editId="48C008EF">
            <wp:simplePos x="0" y="0"/>
            <wp:positionH relativeFrom="column">
              <wp:posOffset>2505075</wp:posOffset>
            </wp:positionH>
            <wp:positionV relativeFrom="paragraph">
              <wp:posOffset>62865</wp:posOffset>
            </wp:positionV>
            <wp:extent cx="1323975" cy="1247775"/>
            <wp:effectExtent l="0" t="0" r="0" b="0"/>
            <wp:wrapNone/>
            <wp:docPr id="777662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662546"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23975" cy="1247775"/>
                    </a:xfrm>
                    <a:prstGeom prst="rect">
                      <a:avLst/>
                    </a:prstGeom>
                    <a:noFill/>
                    <a:ln>
                      <a:noFill/>
                    </a:ln>
                  </pic:spPr>
                </pic:pic>
              </a:graphicData>
            </a:graphic>
          </wp:anchor>
        </w:drawing>
      </w:r>
    </w:p>
    <w:p w14:paraId="3EC87F2C" w14:textId="77777777" w:rsidR="000D7B55" w:rsidRDefault="000D7B55">
      <w:pPr>
        <w:ind w:firstLineChars="1000" w:firstLine="3000"/>
        <w:rPr>
          <w:rFonts w:ascii="Times New Roman"/>
          <w:sz w:val="30"/>
          <w:szCs w:val="30"/>
          <w:lang w:eastAsia="zh-Hans"/>
        </w:rPr>
      </w:pPr>
    </w:p>
    <w:p w14:paraId="2CC39427" w14:textId="77777777" w:rsidR="000D7B55" w:rsidRDefault="000D7B55">
      <w:pPr>
        <w:ind w:firstLineChars="1000" w:firstLine="3000"/>
        <w:rPr>
          <w:rFonts w:ascii="Times New Roman"/>
          <w:sz w:val="30"/>
          <w:szCs w:val="30"/>
          <w:lang w:eastAsia="zh-Hans"/>
        </w:rPr>
      </w:pPr>
    </w:p>
    <w:p w14:paraId="6617557C" w14:textId="77777777" w:rsidR="000D7B55" w:rsidRDefault="000D7B55">
      <w:pPr>
        <w:ind w:firstLineChars="1000" w:firstLine="3000"/>
        <w:rPr>
          <w:rFonts w:ascii="Times New Roman"/>
          <w:sz w:val="30"/>
          <w:szCs w:val="30"/>
          <w:lang w:eastAsia="zh-Hans"/>
        </w:rPr>
      </w:pPr>
    </w:p>
    <w:p w14:paraId="28377487" w14:textId="77777777" w:rsidR="000D7B55" w:rsidRDefault="000D7B55">
      <w:pPr>
        <w:ind w:firstLineChars="1000" w:firstLine="3000"/>
        <w:rPr>
          <w:rFonts w:ascii="Times New Roman"/>
          <w:sz w:val="30"/>
          <w:szCs w:val="30"/>
          <w:lang w:eastAsia="zh-CN"/>
        </w:rPr>
      </w:pPr>
    </w:p>
    <w:p w14:paraId="727E29E5" w14:textId="77777777" w:rsidR="000D7B55" w:rsidRDefault="000D7B55">
      <w:pPr>
        <w:rPr>
          <w:rFonts w:ascii="Times New Roman"/>
          <w:sz w:val="30"/>
          <w:szCs w:val="30"/>
          <w:lang w:eastAsia="zh-Hans"/>
        </w:rPr>
      </w:pPr>
    </w:p>
    <w:p w14:paraId="6D1A21A3" w14:textId="77777777" w:rsidR="000D7B55" w:rsidRDefault="00250045">
      <w:pPr>
        <w:ind w:firstLineChars="1700" w:firstLine="4080"/>
        <w:rPr>
          <w:rFonts w:ascii="Times New Roman"/>
          <w:sz w:val="24"/>
          <w:szCs w:val="24"/>
          <w:lang w:eastAsia="zh-Hans"/>
        </w:rPr>
      </w:pPr>
      <w:r>
        <w:rPr>
          <w:rFonts w:ascii="Times New Roman"/>
          <w:sz w:val="24"/>
          <w:szCs w:val="24"/>
          <w:lang w:eastAsia="zh-Hans"/>
        </w:rPr>
        <w:t>（</w:t>
      </w:r>
      <w:r>
        <w:rPr>
          <w:rFonts w:ascii="Times New Roman" w:hint="eastAsia"/>
          <w:sz w:val="24"/>
          <w:szCs w:val="24"/>
          <w:lang w:eastAsia="zh-Hans"/>
        </w:rPr>
        <w:t>微信公众号</w:t>
      </w:r>
      <w:r>
        <w:rPr>
          <w:rFonts w:ascii="Times New Roman"/>
          <w:sz w:val="24"/>
          <w:szCs w:val="24"/>
          <w:lang w:eastAsia="zh-Hans"/>
        </w:rPr>
        <w:t>）</w:t>
      </w:r>
    </w:p>
    <w:p w14:paraId="1E895657" w14:textId="77777777" w:rsidR="000D7B55" w:rsidRDefault="000D7B55">
      <w:pPr>
        <w:ind w:firstLineChars="1000" w:firstLine="3000"/>
        <w:rPr>
          <w:rFonts w:ascii="Times New Roman"/>
          <w:sz w:val="30"/>
          <w:szCs w:val="30"/>
          <w:lang w:eastAsia="zh-Hans"/>
        </w:rPr>
      </w:pPr>
    </w:p>
    <w:p w14:paraId="15C1FF48" w14:textId="77777777" w:rsidR="000D7B55" w:rsidRDefault="000D7B55">
      <w:pPr>
        <w:rPr>
          <w:rFonts w:ascii="Times New Roman"/>
          <w:sz w:val="30"/>
          <w:szCs w:val="30"/>
          <w:lang w:eastAsia="zh-Hans"/>
        </w:rPr>
      </w:pPr>
    </w:p>
    <w:p w14:paraId="4E6B1F0F" w14:textId="77777777" w:rsidR="000D7B55" w:rsidRDefault="000D7B55">
      <w:pPr>
        <w:ind w:firstLineChars="1000" w:firstLine="3000"/>
        <w:rPr>
          <w:rFonts w:ascii="Times New Roman"/>
          <w:sz w:val="30"/>
          <w:szCs w:val="30"/>
          <w:lang w:eastAsia="zh-Hans"/>
        </w:rPr>
      </w:pPr>
    </w:p>
    <w:p w14:paraId="7E935B3C" w14:textId="77777777" w:rsidR="000D7B55" w:rsidRDefault="00250045">
      <w:pPr>
        <w:spacing w:line="480" w:lineRule="auto"/>
        <w:ind w:firstLineChars="400" w:firstLine="1200"/>
        <w:rPr>
          <w:rFonts w:ascii="黑体" w:eastAsia="黑体" w:hAnsi="黑体"/>
          <w:sz w:val="30"/>
          <w:szCs w:val="30"/>
          <w:lang w:eastAsia="zh-Hans"/>
        </w:rPr>
      </w:pPr>
      <w:r>
        <w:rPr>
          <w:rFonts w:ascii="黑体" w:eastAsia="黑体" w:hAnsi="黑体" w:hint="eastAsia"/>
          <w:sz w:val="30"/>
          <w:szCs w:val="30"/>
          <w:lang w:eastAsia="zh-Hans"/>
        </w:rPr>
        <w:t>申请组织</w:t>
      </w:r>
      <w:r>
        <w:rPr>
          <w:rFonts w:ascii="黑体" w:eastAsia="黑体" w:hAnsi="黑体"/>
          <w:sz w:val="30"/>
          <w:szCs w:val="30"/>
          <w:lang w:eastAsia="zh-Hans"/>
        </w:rPr>
        <w:t>（</w:t>
      </w:r>
      <w:r>
        <w:rPr>
          <w:rFonts w:ascii="黑体" w:eastAsia="黑体" w:hAnsi="黑体" w:hint="eastAsia"/>
          <w:sz w:val="30"/>
          <w:szCs w:val="30"/>
          <w:lang w:eastAsia="zh-Hans"/>
        </w:rPr>
        <w:t>甲方</w:t>
      </w:r>
      <w:r>
        <w:rPr>
          <w:rFonts w:ascii="黑体" w:eastAsia="黑体" w:hAnsi="黑体"/>
          <w:sz w:val="30"/>
          <w:szCs w:val="30"/>
          <w:lang w:eastAsia="zh-Hans"/>
        </w:rPr>
        <w:t xml:space="preserve">）： </w:t>
      </w:r>
      <w:r>
        <w:rPr>
          <w:rFonts w:ascii="黑体" w:eastAsia="黑体" w:hAnsi="黑体"/>
          <w:sz w:val="30"/>
          <w:szCs w:val="30"/>
          <w:u w:val="single"/>
          <w:lang w:eastAsia="zh-Hans"/>
        </w:rPr>
        <w:t xml:space="preserve"> </w:t>
      </w:r>
      <w:permStart w:id="828836421" w:edGrp="everyone"/>
      <w:r>
        <w:rPr>
          <w:rFonts w:ascii="黑体" w:eastAsia="黑体" w:hAnsi="黑体" w:hint="eastAsia"/>
          <w:sz w:val="30"/>
          <w:szCs w:val="30"/>
          <w:u w:val="single"/>
          <w:lang w:eastAsia="zh-CN"/>
        </w:rPr>
        <w:t xml:space="preserve">                                 </w:t>
      </w:r>
      <w:permEnd w:id="828836421"/>
      <w:r>
        <w:rPr>
          <w:rFonts w:ascii="黑体" w:eastAsia="黑体" w:hAnsi="黑体"/>
          <w:sz w:val="30"/>
          <w:szCs w:val="30"/>
          <w:lang w:eastAsia="zh-Hans"/>
        </w:rPr>
        <w:t xml:space="preserve">           </w:t>
      </w:r>
      <w:r>
        <w:rPr>
          <w:rFonts w:ascii="黑体" w:eastAsia="黑体" w:hAnsi="黑体" w:hint="eastAsia"/>
          <w:sz w:val="30"/>
          <w:szCs w:val="30"/>
          <w:lang w:eastAsia="zh-Hans"/>
        </w:rPr>
        <w:t xml:space="preserve">  </w:t>
      </w:r>
      <w:r>
        <w:rPr>
          <w:rFonts w:ascii="黑体" w:eastAsia="黑体" w:hAnsi="黑体"/>
          <w:sz w:val="30"/>
          <w:szCs w:val="30"/>
          <w:lang w:eastAsia="zh-Hans"/>
        </w:rPr>
        <w:t xml:space="preserve"> </w:t>
      </w:r>
    </w:p>
    <w:p w14:paraId="7620165D" w14:textId="77777777" w:rsidR="000D7B55" w:rsidRDefault="00250045">
      <w:pPr>
        <w:spacing w:line="480" w:lineRule="auto"/>
        <w:ind w:firstLineChars="400" w:firstLine="1200"/>
        <w:rPr>
          <w:rFonts w:ascii="黑体" w:eastAsia="黑体" w:hAnsi="黑体"/>
          <w:sz w:val="30"/>
          <w:szCs w:val="30"/>
          <w:u w:val="single"/>
          <w:lang w:eastAsia="zh-Hans"/>
        </w:rPr>
      </w:pPr>
      <w:r>
        <w:rPr>
          <w:rFonts w:ascii="黑体" w:eastAsia="黑体" w:hAnsi="黑体" w:hint="eastAsia"/>
          <w:sz w:val="30"/>
          <w:szCs w:val="30"/>
          <w:lang w:eastAsia="zh-Hans"/>
        </w:rPr>
        <w:t>认证机构</w:t>
      </w:r>
      <w:r>
        <w:rPr>
          <w:rFonts w:ascii="黑体" w:eastAsia="黑体" w:hAnsi="黑体"/>
          <w:sz w:val="30"/>
          <w:szCs w:val="30"/>
          <w:lang w:eastAsia="zh-Hans"/>
        </w:rPr>
        <w:t>（</w:t>
      </w:r>
      <w:r>
        <w:rPr>
          <w:rFonts w:ascii="黑体" w:eastAsia="黑体" w:hAnsi="黑体" w:hint="eastAsia"/>
          <w:sz w:val="30"/>
          <w:szCs w:val="30"/>
          <w:lang w:eastAsia="zh-Hans"/>
        </w:rPr>
        <w:t>乙方</w:t>
      </w:r>
      <w:r>
        <w:rPr>
          <w:rFonts w:ascii="黑体" w:eastAsia="黑体" w:hAnsi="黑体"/>
          <w:sz w:val="30"/>
          <w:szCs w:val="30"/>
          <w:lang w:eastAsia="zh-Hans"/>
        </w:rPr>
        <w:t xml:space="preserve">）： </w:t>
      </w:r>
      <w:r>
        <w:rPr>
          <w:rFonts w:ascii="黑体" w:eastAsia="黑体" w:hAnsi="黑体" w:hint="eastAsia"/>
          <w:sz w:val="30"/>
          <w:szCs w:val="30"/>
          <w:u w:val="single"/>
          <w:lang w:eastAsia="zh-CN"/>
        </w:rPr>
        <w:t xml:space="preserve">     </w:t>
      </w:r>
      <w:r>
        <w:rPr>
          <w:rFonts w:ascii="黑体" w:eastAsia="黑体" w:hAnsi="黑体" w:hint="eastAsia"/>
          <w:w w:val="95"/>
          <w:sz w:val="30"/>
          <w:szCs w:val="30"/>
          <w:u w:val="single"/>
          <w:lang w:eastAsia="zh-CN"/>
        </w:rPr>
        <w:t xml:space="preserve">北京宏信联诚认证有限公司       </w:t>
      </w:r>
    </w:p>
    <w:p w14:paraId="4806DA82" w14:textId="77777777" w:rsidR="000D7B55" w:rsidRDefault="000D7B55">
      <w:pPr>
        <w:rPr>
          <w:rFonts w:ascii="Times New Roman"/>
          <w:sz w:val="14"/>
          <w:lang w:eastAsia="zh-Hans"/>
        </w:rPr>
      </w:pPr>
    </w:p>
    <w:p w14:paraId="49F97648" w14:textId="77777777" w:rsidR="000D7B55" w:rsidRDefault="000D7B55">
      <w:pPr>
        <w:rPr>
          <w:rFonts w:ascii="Times New Roman"/>
          <w:sz w:val="14"/>
          <w:lang w:eastAsia="zh-Hans"/>
        </w:rPr>
      </w:pPr>
    </w:p>
    <w:p w14:paraId="023B85D2" w14:textId="77777777" w:rsidR="000D7B55" w:rsidRDefault="000D7B55">
      <w:pPr>
        <w:rPr>
          <w:rFonts w:ascii="Times New Roman"/>
          <w:sz w:val="14"/>
          <w:lang w:eastAsia="zh-Hans"/>
        </w:rPr>
        <w:sectPr w:rsidR="000D7B55">
          <w:headerReference w:type="default" r:id="rId9"/>
          <w:footerReference w:type="default" r:id="rId10"/>
          <w:type w:val="continuous"/>
          <w:pgSz w:w="11910" w:h="16840"/>
          <w:pgMar w:top="1440" w:right="1080" w:bottom="1440" w:left="1080" w:header="568" w:footer="907" w:gutter="0"/>
          <w:pgNumType w:start="1"/>
          <w:cols w:space="720"/>
          <w:docGrid w:linePitch="299"/>
        </w:sectPr>
      </w:pPr>
    </w:p>
    <w:p w14:paraId="40897EB7" w14:textId="77777777" w:rsidR="000D7B55" w:rsidRDefault="00250045">
      <w:pPr>
        <w:pStyle w:val="a3"/>
        <w:spacing w:before="0" w:line="360" w:lineRule="auto"/>
        <w:ind w:left="102" w:right="3" w:firstLineChars="200" w:firstLine="420"/>
        <w:rPr>
          <w:rFonts w:ascii="Times New Roman" w:hAnsi="Times New Roman"/>
          <w:sz w:val="22"/>
          <w:szCs w:val="22"/>
          <w:lang w:eastAsia="zh-CN"/>
        </w:rPr>
      </w:pPr>
      <w:r>
        <w:rPr>
          <w:rFonts w:ascii="Times New Roman" w:hAnsi="Times New Roman"/>
          <w:spacing w:val="-10"/>
          <w:sz w:val="22"/>
          <w:szCs w:val="22"/>
          <w:lang w:eastAsia="zh-CN"/>
        </w:rPr>
        <w:lastRenderedPageBreak/>
        <w:t>依据《</w:t>
      </w:r>
      <w:r>
        <w:rPr>
          <w:rFonts w:ascii="Times New Roman" w:hAnsi="Times New Roman" w:hint="eastAsia"/>
          <w:spacing w:val="-10"/>
          <w:sz w:val="22"/>
          <w:szCs w:val="22"/>
          <w:lang w:eastAsia="zh-CN"/>
        </w:rPr>
        <w:t>中华人民共和国民法典</w:t>
      </w:r>
      <w:r>
        <w:rPr>
          <w:rFonts w:ascii="Times New Roman" w:hAnsi="Times New Roman"/>
          <w:spacing w:val="-10"/>
          <w:sz w:val="22"/>
          <w:szCs w:val="22"/>
          <w:lang w:eastAsia="zh-CN"/>
        </w:rPr>
        <w:t>》及相关法律法规之规定，合同双方就以下管理体系认证项目协商一致</w:t>
      </w:r>
      <w:r>
        <w:rPr>
          <w:rFonts w:ascii="Times New Roman" w:hAnsi="Times New Roman"/>
          <w:spacing w:val="-10"/>
          <w:sz w:val="22"/>
          <w:szCs w:val="22"/>
          <w:lang w:eastAsia="zh-CN"/>
        </w:rPr>
        <w:t>,</w:t>
      </w:r>
      <w:r>
        <w:rPr>
          <w:rFonts w:ascii="Times New Roman" w:hAnsi="Times New Roman"/>
          <w:spacing w:val="-10"/>
          <w:sz w:val="22"/>
          <w:szCs w:val="22"/>
          <w:lang w:eastAsia="zh-CN"/>
        </w:rPr>
        <w:t>签</w:t>
      </w:r>
      <w:r>
        <w:rPr>
          <w:rFonts w:ascii="Times New Roman" w:hAnsi="Times New Roman"/>
          <w:spacing w:val="-5"/>
          <w:sz w:val="22"/>
          <w:szCs w:val="22"/>
          <w:lang w:eastAsia="zh-CN"/>
        </w:rPr>
        <w:t>订本合同并严肃履行。</w:t>
      </w:r>
      <w:r>
        <w:rPr>
          <w:rFonts w:ascii="Times New Roman" w:hAnsi="Times New Roman"/>
          <w:sz w:val="22"/>
          <w:szCs w:val="22"/>
          <w:lang w:eastAsia="zh-CN"/>
        </w:rPr>
        <w:t xml:space="preserve"> </w:t>
      </w:r>
    </w:p>
    <w:p w14:paraId="75CEF983" w14:textId="77777777" w:rsidR="000D7B55" w:rsidRDefault="00250045">
      <w:pPr>
        <w:pStyle w:val="aa"/>
        <w:numPr>
          <w:ilvl w:val="0"/>
          <w:numId w:val="1"/>
        </w:numPr>
        <w:spacing w:line="360" w:lineRule="auto"/>
        <w:rPr>
          <w:b/>
          <w:bCs/>
          <w:sz w:val="24"/>
          <w:szCs w:val="24"/>
          <w:lang w:eastAsia="zh-CN"/>
        </w:rPr>
      </w:pPr>
      <w:r>
        <w:rPr>
          <w:rFonts w:hint="eastAsia"/>
          <w:b/>
          <w:bCs/>
          <w:sz w:val="24"/>
          <w:szCs w:val="24"/>
          <w:lang w:eastAsia="zh-CN"/>
        </w:rPr>
        <w:t>管理体系认证项目的内容</w:t>
      </w:r>
      <w:r>
        <w:rPr>
          <w:b/>
          <w:bCs/>
          <w:sz w:val="24"/>
          <w:szCs w:val="24"/>
          <w:lang w:eastAsia="zh-CN"/>
        </w:rPr>
        <w:t xml:space="preserve">和时间 </w:t>
      </w:r>
    </w:p>
    <w:p w14:paraId="20470EED" w14:textId="77777777" w:rsidR="000D7B55" w:rsidRDefault="00250045">
      <w:pPr>
        <w:pStyle w:val="aa"/>
        <w:numPr>
          <w:ilvl w:val="0"/>
          <w:numId w:val="2"/>
        </w:numPr>
        <w:spacing w:line="360" w:lineRule="auto"/>
        <w:rPr>
          <w:lang w:eastAsia="zh-CN"/>
        </w:rPr>
      </w:pPr>
      <w:r>
        <w:rPr>
          <w:rFonts w:hint="eastAsia"/>
          <w:lang w:eastAsia="zh-CN"/>
        </w:rPr>
        <w:t>甲方向乙方申请以下管理体系认证</w:t>
      </w:r>
      <w:r>
        <w:rPr>
          <w:lang w:eastAsia="zh-CN"/>
        </w:rPr>
        <w:t xml:space="preserve">      </w:t>
      </w:r>
    </w:p>
    <w:p w14:paraId="61146925" w14:textId="77777777" w:rsidR="000D7B55" w:rsidRDefault="00250045">
      <w:pPr>
        <w:tabs>
          <w:tab w:val="left" w:pos="360"/>
        </w:tabs>
        <w:spacing w:beforeLines="25" w:before="60" w:afterLines="25" w:after="60" w:line="360" w:lineRule="auto"/>
        <w:ind w:firstLineChars="100" w:firstLine="220"/>
        <w:rPr>
          <w:rFonts w:asciiTheme="minorEastAsia" w:eastAsiaTheme="minorEastAsia" w:hAnsiTheme="minorEastAsia"/>
          <w:bCs/>
          <w:szCs w:val="21"/>
          <w:lang w:eastAsia="zh-CN"/>
        </w:rPr>
      </w:pPr>
      <w:permStart w:id="1891986268" w:edGrp="everyone"/>
      <w:r>
        <w:rPr>
          <w:rFonts w:ascii="MS Gothic" w:eastAsia="MS Gothic" w:hAnsi="MS Gothic" w:hint="eastAsia"/>
          <w:bCs/>
          <w:szCs w:val="21"/>
          <w:lang w:eastAsia="zh-CN"/>
        </w:rPr>
        <w:t>☐</w:t>
      </w:r>
      <w:permEnd w:id="1891986268"/>
      <w:r>
        <w:rPr>
          <w:rFonts w:asciiTheme="minorEastAsia" w:eastAsiaTheme="minorEastAsia" w:hAnsiTheme="minorEastAsia" w:hint="eastAsia"/>
          <w:bCs/>
          <w:szCs w:val="21"/>
          <w:lang w:eastAsia="zh-CN"/>
        </w:rPr>
        <w:t xml:space="preserve">质量管理体系              </w:t>
      </w:r>
      <w:permStart w:id="374608159" w:edGrp="everyone"/>
      <w:r>
        <w:rPr>
          <w:rFonts w:ascii="MS Gothic" w:eastAsia="MS Gothic" w:hAnsi="MS Gothic" w:hint="eastAsia"/>
          <w:bCs/>
          <w:szCs w:val="21"/>
          <w:lang w:eastAsia="zh-CN"/>
        </w:rPr>
        <w:t>☐</w:t>
      </w:r>
      <w:permEnd w:id="374608159"/>
      <w:r>
        <w:rPr>
          <w:rFonts w:asciiTheme="minorEastAsia" w:eastAsiaTheme="minorEastAsia" w:hAnsiTheme="minorEastAsia" w:hint="eastAsia"/>
          <w:bCs/>
          <w:szCs w:val="21"/>
          <w:lang w:eastAsia="zh-CN"/>
        </w:rPr>
        <w:t xml:space="preserve">环境管理体系           </w:t>
      </w:r>
      <w:permStart w:id="1485394524" w:edGrp="everyone"/>
      <w:r>
        <w:rPr>
          <w:rFonts w:ascii="MS Gothic" w:eastAsia="MS Gothic" w:hAnsi="MS Gothic" w:hint="eastAsia"/>
          <w:bCs/>
          <w:szCs w:val="21"/>
          <w:lang w:eastAsia="zh-CN"/>
        </w:rPr>
        <w:t>☐</w:t>
      </w:r>
      <w:permEnd w:id="1485394524"/>
      <w:r>
        <w:rPr>
          <w:rFonts w:asciiTheme="minorEastAsia" w:eastAsiaTheme="minorEastAsia" w:hAnsiTheme="minorEastAsia" w:hint="eastAsia"/>
          <w:bCs/>
          <w:szCs w:val="21"/>
          <w:lang w:eastAsia="zh-CN"/>
        </w:rPr>
        <w:t>职业健康安全管理体系</w:t>
      </w:r>
    </w:p>
    <w:p w14:paraId="6712A27B" w14:textId="31EAE4C8" w:rsidR="000D7B55" w:rsidRDefault="00250045">
      <w:pPr>
        <w:tabs>
          <w:tab w:val="left" w:pos="360"/>
        </w:tabs>
        <w:spacing w:beforeLines="25" w:before="60" w:afterLines="25" w:after="60" w:line="360" w:lineRule="auto"/>
        <w:ind w:firstLineChars="100" w:firstLine="220"/>
        <w:rPr>
          <w:rFonts w:asciiTheme="minorEastAsia" w:eastAsiaTheme="minorEastAsia" w:hAnsiTheme="minorEastAsia"/>
          <w:bCs/>
          <w:szCs w:val="21"/>
          <w:lang w:eastAsia="zh-CN"/>
        </w:rPr>
      </w:pPr>
      <w:permStart w:id="2097888649" w:edGrp="everyone"/>
      <w:r>
        <w:rPr>
          <w:rFonts w:ascii="MS Gothic" w:eastAsia="MS Gothic" w:hAnsi="MS Gothic" w:hint="eastAsia"/>
          <w:bCs/>
          <w:szCs w:val="21"/>
          <w:lang w:eastAsia="zh-CN"/>
        </w:rPr>
        <w:t>☐</w:t>
      </w:r>
      <w:permEnd w:id="2097888649"/>
      <w:r>
        <w:rPr>
          <w:rFonts w:asciiTheme="minorEastAsia" w:eastAsiaTheme="minorEastAsia" w:hAnsiTheme="minorEastAsia" w:hint="eastAsia"/>
          <w:bCs/>
          <w:szCs w:val="21"/>
          <w:lang w:eastAsia="zh-CN"/>
        </w:rPr>
        <w:t>医疗器械质量管理体系</w:t>
      </w:r>
      <w:r w:rsidR="00DF267A">
        <w:rPr>
          <w:rFonts w:asciiTheme="minorEastAsia" w:eastAsiaTheme="minorEastAsia" w:hAnsiTheme="minorEastAsia" w:hint="eastAsia"/>
          <w:bCs/>
          <w:szCs w:val="21"/>
          <w:lang w:eastAsia="zh-CN"/>
        </w:rPr>
        <w:t xml:space="preserve"> </w:t>
      </w:r>
      <w:r w:rsidR="00DF267A">
        <w:rPr>
          <w:rFonts w:asciiTheme="minorEastAsia" w:eastAsiaTheme="minorEastAsia" w:hAnsiTheme="minorEastAsia"/>
          <w:bCs/>
          <w:szCs w:val="21"/>
          <w:lang w:eastAsia="zh-CN"/>
        </w:rPr>
        <w:t xml:space="preserve">   </w:t>
      </w:r>
      <w:r>
        <w:rPr>
          <w:rFonts w:asciiTheme="minorEastAsia" w:eastAsiaTheme="minorEastAsia" w:hAnsiTheme="minorEastAsia" w:hint="eastAsia"/>
          <w:bCs/>
          <w:szCs w:val="21"/>
          <w:lang w:eastAsia="zh-CN"/>
        </w:rPr>
        <w:t xml:space="preserve">  </w:t>
      </w:r>
      <w:permStart w:id="1070690589" w:edGrp="everyone"/>
      <w:r>
        <w:rPr>
          <w:rFonts w:ascii="MS Gothic" w:eastAsia="MS Gothic" w:hAnsi="MS Gothic" w:hint="eastAsia"/>
          <w:bCs/>
          <w:szCs w:val="21"/>
          <w:lang w:eastAsia="zh-CN"/>
        </w:rPr>
        <w:t>☐</w:t>
      </w:r>
      <w:permEnd w:id="1070690589"/>
      <w:r>
        <w:rPr>
          <w:rFonts w:asciiTheme="minorEastAsia" w:eastAsiaTheme="minorEastAsia" w:hAnsiTheme="minorEastAsia" w:hint="eastAsia"/>
          <w:bCs/>
          <w:szCs w:val="21"/>
          <w:lang w:eastAsia="zh-CN"/>
        </w:rPr>
        <w:t xml:space="preserve">反贿赂管理体系 </w:t>
      </w:r>
      <w:bookmarkStart w:id="0" w:name="_Hlk163567604"/>
      <w:r>
        <w:rPr>
          <w:rFonts w:asciiTheme="minorEastAsia" w:eastAsiaTheme="minorEastAsia" w:hAnsiTheme="minorEastAsia" w:hint="eastAsia"/>
          <w:bCs/>
          <w:szCs w:val="21"/>
          <w:lang w:eastAsia="zh-CN"/>
        </w:rPr>
        <w:t xml:space="preserve">        </w:t>
      </w:r>
      <w:permStart w:id="312373502" w:edGrp="everyone"/>
      <w:r>
        <w:rPr>
          <w:rFonts w:ascii="MS Gothic" w:eastAsia="MS Gothic" w:hAnsi="MS Gothic" w:hint="eastAsia"/>
          <w:bCs/>
          <w:szCs w:val="21"/>
          <w:lang w:eastAsia="zh-CN"/>
        </w:rPr>
        <w:t>☐</w:t>
      </w:r>
      <w:bookmarkEnd w:id="0"/>
      <w:permEnd w:id="312373502"/>
      <w:r>
        <w:rPr>
          <w:rFonts w:asciiTheme="minorEastAsia" w:eastAsiaTheme="minorEastAsia" w:hAnsiTheme="minorEastAsia" w:hint="eastAsia"/>
          <w:bCs/>
          <w:szCs w:val="21"/>
          <w:lang w:eastAsia="zh-CN"/>
        </w:rPr>
        <w:t xml:space="preserve">供应链安全管理体系  </w:t>
      </w:r>
    </w:p>
    <w:p w14:paraId="50F0340E" w14:textId="77777777" w:rsidR="000D7B55" w:rsidRDefault="00250045">
      <w:pPr>
        <w:tabs>
          <w:tab w:val="left" w:pos="360"/>
        </w:tabs>
        <w:spacing w:beforeLines="25" w:before="60" w:afterLines="25" w:after="60" w:line="360" w:lineRule="auto"/>
        <w:ind w:firstLineChars="100" w:firstLine="220"/>
        <w:rPr>
          <w:rFonts w:asciiTheme="minorEastAsia" w:eastAsiaTheme="minorEastAsia" w:hAnsiTheme="minorEastAsia"/>
          <w:bCs/>
          <w:szCs w:val="21"/>
          <w:lang w:eastAsia="zh-CN"/>
        </w:rPr>
      </w:pPr>
      <w:permStart w:id="921134621" w:edGrp="everyone"/>
      <w:r>
        <w:rPr>
          <w:rFonts w:ascii="MS Gothic" w:eastAsia="MS Gothic" w:hAnsi="MS Gothic" w:hint="eastAsia"/>
          <w:bCs/>
          <w:szCs w:val="21"/>
          <w:lang w:eastAsia="zh-CN"/>
        </w:rPr>
        <w:t>☐</w:t>
      </w:r>
      <w:permEnd w:id="921134621"/>
      <w:r>
        <w:rPr>
          <w:rFonts w:asciiTheme="minorEastAsia" w:eastAsiaTheme="minorEastAsia" w:hAnsiTheme="minorEastAsia" w:hint="eastAsia"/>
          <w:bCs/>
          <w:szCs w:val="21"/>
          <w:lang w:eastAsia="zh-CN"/>
        </w:rPr>
        <w:t xml:space="preserve">社会责任管理体系        </w:t>
      </w:r>
      <w:r>
        <w:rPr>
          <w:rFonts w:asciiTheme="minorEastAsia" w:eastAsiaTheme="minorEastAsia" w:hAnsiTheme="minorEastAsia"/>
          <w:bCs/>
          <w:szCs w:val="21"/>
          <w:lang w:eastAsia="zh-CN"/>
        </w:rPr>
        <w:t xml:space="preserve">  </w:t>
      </w:r>
      <w:permStart w:id="1323920436" w:edGrp="everyone"/>
      <w:r>
        <w:rPr>
          <w:rFonts w:ascii="MS Gothic" w:eastAsia="MS Gothic" w:hAnsi="MS Gothic" w:hint="eastAsia"/>
          <w:bCs/>
          <w:szCs w:val="21"/>
          <w:lang w:eastAsia="zh-CN"/>
        </w:rPr>
        <w:t>☐</w:t>
      </w:r>
      <w:permEnd w:id="1323920436"/>
      <w:r>
        <w:rPr>
          <w:rFonts w:asciiTheme="minorEastAsia" w:eastAsiaTheme="minorEastAsia" w:hAnsiTheme="minorEastAsia" w:hint="eastAsia"/>
          <w:bCs/>
          <w:szCs w:val="21"/>
          <w:lang w:eastAsia="zh-CN"/>
        </w:rPr>
        <w:t xml:space="preserve">企业诚信管理体系 </w:t>
      </w:r>
      <w:r>
        <w:rPr>
          <w:rFonts w:asciiTheme="minorEastAsia" w:eastAsiaTheme="minorEastAsia" w:hAnsiTheme="minorEastAsia"/>
          <w:bCs/>
          <w:szCs w:val="21"/>
          <w:lang w:eastAsia="zh-CN"/>
        </w:rPr>
        <w:t xml:space="preserve">   </w:t>
      </w:r>
      <w:r>
        <w:rPr>
          <w:rFonts w:asciiTheme="minorEastAsia" w:eastAsiaTheme="minorEastAsia" w:hAnsiTheme="minorEastAsia" w:hint="eastAsia"/>
          <w:bCs/>
          <w:szCs w:val="21"/>
          <w:lang w:eastAsia="zh-CN"/>
        </w:rPr>
        <w:t xml:space="preserve">   </w:t>
      </w:r>
      <w:permStart w:id="1957395326" w:edGrp="everyone"/>
      <w:r>
        <w:rPr>
          <w:rFonts w:ascii="MS Gothic" w:eastAsia="MS Gothic" w:hAnsi="MS Gothic" w:hint="eastAsia"/>
          <w:bCs/>
          <w:szCs w:val="21"/>
          <w:lang w:eastAsia="zh-CN"/>
        </w:rPr>
        <w:t>☐</w:t>
      </w:r>
      <w:permEnd w:id="1957395326"/>
      <w:r>
        <w:rPr>
          <w:rFonts w:asciiTheme="minorEastAsia" w:eastAsiaTheme="minorEastAsia" w:hAnsiTheme="minorEastAsia" w:hint="eastAsia"/>
          <w:bCs/>
          <w:szCs w:val="21"/>
          <w:lang w:eastAsia="zh-CN"/>
        </w:rPr>
        <w:t>业务连续性管理体系</w:t>
      </w:r>
    </w:p>
    <w:p w14:paraId="4609E7AA" w14:textId="6B72B5D9" w:rsidR="000D7B55" w:rsidRDefault="00250045">
      <w:pPr>
        <w:tabs>
          <w:tab w:val="left" w:pos="360"/>
        </w:tabs>
        <w:spacing w:beforeLines="25" w:before="60" w:afterLines="25" w:after="60" w:line="360" w:lineRule="auto"/>
        <w:ind w:firstLineChars="100" w:firstLine="220"/>
        <w:rPr>
          <w:rFonts w:asciiTheme="minorEastAsia" w:eastAsiaTheme="minorEastAsia" w:hAnsiTheme="minorEastAsia"/>
          <w:bCs/>
          <w:szCs w:val="21"/>
          <w:lang w:eastAsia="zh-CN"/>
        </w:rPr>
      </w:pPr>
      <w:permStart w:id="780821591" w:edGrp="everyone"/>
      <w:r>
        <w:rPr>
          <w:rFonts w:ascii="MS Gothic" w:eastAsia="MS Gothic" w:hAnsi="MS Gothic" w:hint="eastAsia"/>
          <w:bCs/>
          <w:szCs w:val="21"/>
          <w:lang w:eastAsia="zh-CN"/>
        </w:rPr>
        <w:t>☐</w:t>
      </w:r>
      <w:permEnd w:id="780821591"/>
      <w:r>
        <w:rPr>
          <w:rFonts w:asciiTheme="minorEastAsia" w:eastAsiaTheme="minorEastAsia" w:hAnsiTheme="minorEastAsia" w:hint="eastAsia"/>
          <w:bCs/>
          <w:szCs w:val="21"/>
          <w:lang w:eastAsia="zh-CN"/>
        </w:rPr>
        <w:t>合</w:t>
      </w:r>
      <w:proofErr w:type="gramStart"/>
      <w:r>
        <w:rPr>
          <w:rFonts w:asciiTheme="minorEastAsia" w:eastAsiaTheme="minorEastAsia" w:hAnsiTheme="minorEastAsia" w:hint="eastAsia"/>
          <w:bCs/>
          <w:szCs w:val="21"/>
          <w:lang w:eastAsia="zh-CN"/>
        </w:rPr>
        <w:t>规</w:t>
      </w:r>
      <w:proofErr w:type="gramEnd"/>
      <w:r>
        <w:rPr>
          <w:rFonts w:asciiTheme="minorEastAsia" w:eastAsiaTheme="minorEastAsia" w:hAnsiTheme="minorEastAsia" w:hint="eastAsia"/>
          <w:bCs/>
          <w:szCs w:val="21"/>
          <w:lang w:eastAsia="zh-CN"/>
        </w:rPr>
        <w:t xml:space="preserve">管理体系        </w:t>
      </w:r>
      <w:r>
        <w:rPr>
          <w:rFonts w:asciiTheme="minorEastAsia" w:eastAsiaTheme="minorEastAsia" w:hAnsiTheme="minorEastAsia"/>
          <w:bCs/>
          <w:szCs w:val="21"/>
          <w:lang w:eastAsia="zh-CN"/>
        </w:rPr>
        <w:t xml:space="preserve">  </w:t>
      </w:r>
      <w:r>
        <w:rPr>
          <w:rFonts w:asciiTheme="minorEastAsia" w:eastAsiaTheme="minorEastAsia" w:hAnsiTheme="minorEastAsia" w:hint="eastAsia"/>
          <w:bCs/>
          <w:szCs w:val="21"/>
          <w:lang w:eastAsia="zh-CN"/>
        </w:rPr>
        <w:t xml:space="preserve">    </w:t>
      </w:r>
      <w:permStart w:id="29499170" w:edGrp="everyone"/>
      <w:r>
        <w:rPr>
          <w:rFonts w:ascii="MS Gothic" w:eastAsia="MS Gothic" w:hAnsi="MS Gothic" w:hint="eastAsia"/>
          <w:bCs/>
          <w:szCs w:val="21"/>
          <w:lang w:eastAsia="zh-CN"/>
        </w:rPr>
        <w:t>☐</w:t>
      </w:r>
      <w:permEnd w:id="29499170"/>
      <w:r>
        <w:rPr>
          <w:rFonts w:asciiTheme="minorEastAsia" w:eastAsiaTheme="minorEastAsia" w:hAnsiTheme="minorEastAsia" w:hint="eastAsia"/>
          <w:bCs/>
          <w:szCs w:val="21"/>
          <w:lang w:eastAsia="zh-CN"/>
        </w:rPr>
        <w:t>健康、安全与环境管理体系</w:t>
      </w:r>
    </w:p>
    <w:p w14:paraId="2AB734F4" w14:textId="295DE150" w:rsidR="00DF267A" w:rsidRDefault="00DF267A">
      <w:pPr>
        <w:tabs>
          <w:tab w:val="left" w:pos="360"/>
        </w:tabs>
        <w:spacing w:beforeLines="25" w:before="60" w:afterLines="25" w:after="60" w:line="360" w:lineRule="auto"/>
        <w:ind w:firstLineChars="100" w:firstLine="220"/>
        <w:rPr>
          <w:rFonts w:asciiTheme="minorEastAsia" w:eastAsiaTheme="minorEastAsia" w:hAnsiTheme="minorEastAsia"/>
          <w:bCs/>
          <w:szCs w:val="21"/>
          <w:lang w:eastAsia="zh-CN"/>
        </w:rPr>
      </w:pPr>
      <w:permStart w:id="1124016538" w:edGrp="everyone"/>
      <w:r>
        <w:rPr>
          <w:rFonts w:ascii="MS Gothic" w:eastAsia="MS Gothic" w:hAnsi="MS Gothic" w:hint="eastAsia"/>
          <w:bCs/>
          <w:szCs w:val="21"/>
          <w:lang w:eastAsia="zh-CN"/>
        </w:rPr>
        <w:t>☐</w:t>
      </w:r>
      <w:permEnd w:id="1124016538"/>
      <w:r w:rsidRPr="00DF267A">
        <w:rPr>
          <w:rFonts w:asciiTheme="minorEastAsia" w:eastAsiaTheme="minorEastAsia" w:hAnsiTheme="minorEastAsia" w:hint="eastAsia"/>
          <w:bCs/>
          <w:szCs w:val="21"/>
          <w:lang w:eastAsia="zh-CN"/>
        </w:rPr>
        <w:t>绿色供应链管理体系</w:t>
      </w:r>
      <w:r>
        <w:rPr>
          <w:rFonts w:asciiTheme="minorEastAsia" w:eastAsiaTheme="minorEastAsia" w:hAnsiTheme="minorEastAsia" w:hint="eastAsia"/>
          <w:bCs/>
          <w:szCs w:val="21"/>
          <w:lang w:eastAsia="zh-CN"/>
        </w:rPr>
        <w:t xml:space="preserve"> </w:t>
      </w:r>
      <w:r>
        <w:rPr>
          <w:rFonts w:asciiTheme="minorEastAsia" w:eastAsiaTheme="minorEastAsia" w:hAnsiTheme="minorEastAsia"/>
          <w:bCs/>
          <w:szCs w:val="21"/>
          <w:lang w:eastAsia="zh-CN"/>
        </w:rPr>
        <w:t xml:space="preserve">       </w:t>
      </w:r>
      <w:permStart w:id="1000952952" w:edGrp="everyone"/>
      <w:r>
        <w:rPr>
          <w:rFonts w:ascii="MS Gothic" w:eastAsia="MS Gothic" w:hAnsi="MS Gothic" w:hint="eastAsia"/>
          <w:bCs/>
          <w:szCs w:val="21"/>
          <w:lang w:eastAsia="zh-CN"/>
        </w:rPr>
        <w:t>☐</w:t>
      </w:r>
      <w:permEnd w:id="1000952952"/>
      <w:r>
        <w:rPr>
          <w:rFonts w:asciiTheme="minorEastAsia" w:eastAsiaTheme="minorEastAsia" w:hAnsiTheme="minorEastAsia" w:hint="eastAsia"/>
          <w:bCs/>
          <w:szCs w:val="21"/>
          <w:lang w:eastAsia="zh-CN"/>
        </w:rPr>
        <w:t>企业安全生产</w:t>
      </w:r>
      <w:r w:rsidRPr="00DF267A">
        <w:rPr>
          <w:rFonts w:asciiTheme="minorEastAsia" w:eastAsiaTheme="minorEastAsia" w:hAnsiTheme="minorEastAsia" w:hint="eastAsia"/>
          <w:bCs/>
          <w:szCs w:val="21"/>
          <w:lang w:eastAsia="zh-CN"/>
        </w:rPr>
        <w:t>标准化体系</w:t>
      </w:r>
    </w:p>
    <w:p w14:paraId="05094472" w14:textId="77777777" w:rsidR="000D7B55" w:rsidRDefault="00250045">
      <w:pPr>
        <w:tabs>
          <w:tab w:val="left" w:pos="360"/>
        </w:tabs>
        <w:spacing w:beforeLines="25" w:before="60" w:afterLines="25" w:after="60" w:line="360" w:lineRule="auto"/>
        <w:ind w:firstLineChars="100" w:firstLine="220"/>
        <w:rPr>
          <w:rFonts w:asciiTheme="minorEastAsia" w:eastAsiaTheme="minorEastAsia" w:hAnsiTheme="minorEastAsia"/>
          <w:bCs/>
          <w:szCs w:val="21"/>
          <w:lang w:eastAsia="zh-CN"/>
        </w:rPr>
      </w:pPr>
      <w:permStart w:id="2023127701" w:edGrp="everyone"/>
      <w:r>
        <w:rPr>
          <w:rFonts w:ascii="MS Gothic" w:eastAsia="MS Gothic" w:hAnsi="MS Gothic" w:hint="eastAsia"/>
          <w:bCs/>
          <w:szCs w:val="21"/>
          <w:lang w:eastAsia="zh-CN"/>
        </w:rPr>
        <w:t>☐</w:t>
      </w:r>
      <w:permEnd w:id="2023127701"/>
      <w:r>
        <w:rPr>
          <w:rFonts w:asciiTheme="minorEastAsia" w:eastAsiaTheme="minorEastAsia" w:hAnsiTheme="minorEastAsia" w:hint="eastAsia"/>
          <w:bCs/>
          <w:szCs w:val="21"/>
          <w:lang w:eastAsia="zh-CN"/>
        </w:rPr>
        <w:t>其他</w:t>
      </w:r>
      <w:permStart w:id="680067395" w:edGrp="everyone"/>
      <w:r>
        <w:rPr>
          <w:rFonts w:asciiTheme="minorEastAsia" w:eastAsiaTheme="minorEastAsia" w:hAnsiTheme="minorEastAsia" w:hint="eastAsia"/>
          <w:bCs/>
          <w:szCs w:val="21"/>
          <w:u w:val="single"/>
          <w:lang w:eastAsia="zh-CN"/>
        </w:rPr>
        <w:t xml:space="preserve">               </w:t>
      </w:r>
      <w:permEnd w:id="680067395"/>
    </w:p>
    <w:p w14:paraId="4F937B2A" w14:textId="77777777" w:rsidR="000D7B55" w:rsidRDefault="00250045">
      <w:pPr>
        <w:pStyle w:val="aa"/>
        <w:numPr>
          <w:ilvl w:val="0"/>
          <w:numId w:val="2"/>
        </w:numPr>
        <w:autoSpaceDE/>
        <w:autoSpaceDN/>
        <w:spacing w:line="360" w:lineRule="auto"/>
        <w:rPr>
          <w:rFonts w:ascii="Tahoma" w:cs="Tahoma"/>
          <w:lang w:eastAsia="zh-CN"/>
        </w:rPr>
      </w:pPr>
      <w:r>
        <w:rPr>
          <w:rFonts w:ascii="Tahoma" w:cs="Tahoma" w:hint="eastAsia"/>
          <w:lang w:eastAsia="zh-CN"/>
        </w:rPr>
        <w:t>拟认证</w:t>
      </w:r>
      <w:r>
        <w:rPr>
          <w:rFonts w:ascii="Tahoma" w:cs="Tahoma"/>
          <w:lang w:eastAsia="zh-CN"/>
        </w:rPr>
        <w:t>的管理体系</w:t>
      </w:r>
      <w:r>
        <w:rPr>
          <w:rFonts w:ascii="Tahoma" w:cs="Tahoma" w:hint="eastAsia"/>
          <w:lang w:eastAsia="zh-CN"/>
        </w:rPr>
        <w:t>覆盖的生产或</w:t>
      </w:r>
      <w:r>
        <w:rPr>
          <w:rFonts w:ascii="Tahoma" w:cs="Tahoma"/>
          <w:lang w:eastAsia="zh-CN"/>
        </w:rPr>
        <w:t>服务的范围</w:t>
      </w:r>
      <w:r>
        <w:rPr>
          <w:rFonts w:ascii="Tahoma" w:cs="Tahoma" w:hint="eastAsia"/>
          <w:lang w:eastAsia="zh-CN"/>
        </w:rPr>
        <w:t>，参见</w:t>
      </w:r>
      <w:r>
        <w:rPr>
          <w:rFonts w:ascii="Tahoma" w:cs="Tahoma"/>
          <w:lang w:eastAsia="zh-CN"/>
        </w:rPr>
        <w:t>甲方向乙方提交的认证申请书</w:t>
      </w:r>
      <w:r>
        <w:rPr>
          <w:rFonts w:ascii="Tahoma" w:cs="Tahoma" w:hint="eastAsia"/>
          <w:lang w:eastAsia="zh-CN"/>
        </w:rPr>
        <w:t>。</w:t>
      </w:r>
      <w:r>
        <w:rPr>
          <w:rFonts w:ascii="Tahoma" w:cs="Tahoma"/>
          <w:lang w:eastAsia="zh-CN"/>
        </w:rPr>
        <w:t>最终</w:t>
      </w:r>
      <w:r>
        <w:rPr>
          <w:rFonts w:ascii="Tahoma" w:cs="Tahoma" w:hint="eastAsia"/>
          <w:lang w:eastAsia="zh-CN"/>
        </w:rPr>
        <w:t>的</w:t>
      </w:r>
      <w:r>
        <w:rPr>
          <w:rFonts w:ascii="Tahoma" w:cs="Tahoma"/>
          <w:lang w:eastAsia="zh-CN"/>
        </w:rPr>
        <w:t>认证</w:t>
      </w:r>
      <w:r>
        <w:rPr>
          <w:rFonts w:ascii="Tahoma" w:cs="Tahoma" w:hint="eastAsia"/>
          <w:lang w:eastAsia="zh-CN"/>
        </w:rPr>
        <w:t>范</w:t>
      </w:r>
      <w:r>
        <w:rPr>
          <w:rFonts w:ascii="Tahoma" w:cs="Tahoma"/>
          <w:lang w:eastAsia="zh-CN"/>
        </w:rPr>
        <w:t>围以乙方认证决定的书面文件为准。</w:t>
      </w:r>
    </w:p>
    <w:p w14:paraId="67E8EB79" w14:textId="77777777" w:rsidR="000D7B55" w:rsidRDefault="00250045">
      <w:pPr>
        <w:pStyle w:val="aa"/>
        <w:numPr>
          <w:ilvl w:val="0"/>
          <w:numId w:val="2"/>
        </w:numPr>
        <w:autoSpaceDE/>
        <w:autoSpaceDN/>
        <w:spacing w:line="360" w:lineRule="auto"/>
        <w:rPr>
          <w:rFonts w:ascii="Tahoma" w:cs="Tahoma"/>
          <w:lang w:eastAsia="zh-CN"/>
        </w:rPr>
      </w:pPr>
      <w:r>
        <w:rPr>
          <w:rFonts w:ascii="Tahoma" w:cs="Tahoma"/>
          <w:lang w:eastAsia="zh-CN"/>
        </w:rPr>
        <w:t>现场审核日期</w:t>
      </w:r>
      <w:r>
        <w:rPr>
          <w:rFonts w:ascii="Tahoma" w:cs="Tahoma" w:hint="eastAsia"/>
          <w:lang w:eastAsia="zh-CN"/>
        </w:rPr>
        <w:t>：由</w:t>
      </w:r>
      <w:r>
        <w:rPr>
          <w:rFonts w:ascii="Tahoma" w:cs="Tahoma"/>
          <w:lang w:eastAsia="zh-CN"/>
        </w:rPr>
        <w:t>双方商定后确定</w:t>
      </w:r>
      <w:r>
        <w:rPr>
          <w:rFonts w:ascii="Tahoma" w:cs="Tahoma" w:hint="eastAsia"/>
          <w:lang w:eastAsia="zh-CN"/>
        </w:rPr>
        <w:t>，</w:t>
      </w:r>
      <w:r>
        <w:rPr>
          <w:rFonts w:ascii="Tahoma" w:cs="Tahoma"/>
          <w:lang w:eastAsia="zh-CN"/>
        </w:rPr>
        <w:t>以</w:t>
      </w:r>
      <w:r>
        <w:rPr>
          <w:rFonts w:ascii="Tahoma" w:cs="Tahoma" w:hint="eastAsia"/>
          <w:lang w:eastAsia="zh-CN"/>
        </w:rPr>
        <w:t>乙方向</w:t>
      </w:r>
      <w:r>
        <w:rPr>
          <w:rFonts w:ascii="Tahoma" w:cs="Tahoma"/>
          <w:lang w:eastAsia="zh-CN"/>
        </w:rPr>
        <w:t>甲方</w:t>
      </w:r>
      <w:r>
        <w:rPr>
          <w:rFonts w:ascii="Tahoma" w:cs="Tahoma" w:hint="eastAsia"/>
          <w:lang w:eastAsia="zh-CN"/>
        </w:rPr>
        <w:t>提供</w:t>
      </w:r>
      <w:r>
        <w:rPr>
          <w:rFonts w:ascii="Tahoma" w:cs="Tahoma"/>
          <w:lang w:eastAsia="zh-CN"/>
        </w:rPr>
        <w:t>的</w:t>
      </w:r>
      <w:r>
        <w:rPr>
          <w:rFonts w:ascii="Tahoma" w:cs="Tahoma" w:hint="eastAsia"/>
          <w:lang w:eastAsia="zh-CN"/>
        </w:rPr>
        <w:t>《</w:t>
      </w:r>
      <w:r>
        <w:rPr>
          <w:rFonts w:ascii="Tahoma" w:cs="Tahoma"/>
          <w:lang w:eastAsia="zh-CN"/>
        </w:rPr>
        <w:t>审核项目通知书</w:t>
      </w:r>
      <w:r>
        <w:rPr>
          <w:rFonts w:ascii="Tahoma" w:cs="Tahoma" w:hint="eastAsia"/>
          <w:lang w:eastAsia="zh-CN"/>
        </w:rPr>
        <w:t>》</w:t>
      </w:r>
      <w:r>
        <w:rPr>
          <w:rFonts w:ascii="Tahoma" w:cs="Tahoma"/>
          <w:lang w:eastAsia="zh-CN"/>
        </w:rPr>
        <w:t>为准。</w:t>
      </w:r>
    </w:p>
    <w:p w14:paraId="6D9E6C67" w14:textId="77777777" w:rsidR="000D7B55" w:rsidRDefault="00250045">
      <w:pPr>
        <w:pStyle w:val="aa"/>
        <w:numPr>
          <w:ilvl w:val="0"/>
          <w:numId w:val="1"/>
        </w:numPr>
        <w:spacing w:line="360" w:lineRule="auto"/>
        <w:rPr>
          <w:sz w:val="24"/>
          <w:szCs w:val="24"/>
          <w:lang w:eastAsia="zh-CN"/>
        </w:rPr>
      </w:pPr>
      <w:r>
        <w:rPr>
          <w:rFonts w:hint="eastAsia"/>
          <w:b/>
          <w:bCs/>
          <w:sz w:val="24"/>
          <w:szCs w:val="24"/>
          <w:lang w:eastAsia="zh-CN"/>
        </w:rPr>
        <w:t>管理体系认证项目的实施</w:t>
      </w:r>
    </w:p>
    <w:p w14:paraId="71B19763" w14:textId="77777777" w:rsidR="000D7B55" w:rsidRDefault="00250045">
      <w:pPr>
        <w:pStyle w:val="aa"/>
        <w:numPr>
          <w:ilvl w:val="0"/>
          <w:numId w:val="3"/>
        </w:numPr>
        <w:autoSpaceDE/>
        <w:autoSpaceDN/>
        <w:spacing w:line="360" w:lineRule="auto"/>
        <w:rPr>
          <w:rFonts w:ascii="Tahoma" w:cs="Tahoma"/>
          <w:lang w:eastAsia="zh-CN"/>
        </w:rPr>
      </w:pPr>
      <w:r>
        <w:rPr>
          <w:rFonts w:ascii="Tahoma" w:cs="Tahoma" w:hint="eastAsia"/>
          <w:lang w:eastAsia="zh-CN"/>
        </w:rPr>
        <w:t>乙方按认证程序对甲方进行认证审核，在确认管理体系符合合同约定的审核依据后，为甲方办理认证注册，颁发或换发管理体系认证证书</w:t>
      </w:r>
      <w:r>
        <w:rPr>
          <w:rFonts w:ascii="Tahoma" w:cs="Tahoma" w:hint="eastAsia"/>
          <w:lang w:eastAsia="zh-CN"/>
        </w:rPr>
        <w:t>,</w:t>
      </w:r>
      <w:r>
        <w:rPr>
          <w:rFonts w:ascii="Tahoma" w:cs="Tahoma" w:hint="eastAsia"/>
          <w:lang w:eastAsia="zh-CN"/>
        </w:rPr>
        <w:t>通常情况证书有效期自颁发之日起三年（初次颁发的认证证书的有效期为三年，三年周期自初审认证决定批准之日算起。再认证证书的生效日期为再认证决定批准之日，终止日期为上一次证书终止日期加三年）。</w:t>
      </w:r>
    </w:p>
    <w:p w14:paraId="4509A76D" w14:textId="77777777" w:rsidR="000D7B55" w:rsidRDefault="00250045">
      <w:pPr>
        <w:pStyle w:val="aa"/>
        <w:numPr>
          <w:ilvl w:val="0"/>
          <w:numId w:val="3"/>
        </w:numPr>
        <w:autoSpaceDE/>
        <w:autoSpaceDN/>
        <w:spacing w:line="360" w:lineRule="auto"/>
        <w:rPr>
          <w:rFonts w:ascii="Tahoma" w:cs="Tahoma"/>
          <w:lang w:eastAsia="zh-CN"/>
        </w:rPr>
      </w:pPr>
      <w:r>
        <w:rPr>
          <w:rFonts w:ascii="Tahoma" w:cs="Tahoma" w:hint="eastAsia"/>
          <w:lang w:eastAsia="zh-CN"/>
        </w:rPr>
        <w:t>现场审核应在甲方管理体系覆盖的活动及过程全部处于正常运行期间进行，其中：</w:t>
      </w:r>
    </w:p>
    <w:p w14:paraId="1E68E12F" w14:textId="77777777" w:rsidR="000D7B55" w:rsidRDefault="00250045">
      <w:pPr>
        <w:pStyle w:val="aa"/>
        <w:numPr>
          <w:ilvl w:val="0"/>
          <w:numId w:val="4"/>
        </w:numPr>
        <w:autoSpaceDE/>
        <w:autoSpaceDN/>
        <w:spacing w:line="360" w:lineRule="auto"/>
        <w:rPr>
          <w:rFonts w:ascii="Tahoma" w:cs="Tahoma"/>
          <w:lang w:eastAsia="zh-CN"/>
        </w:rPr>
      </w:pPr>
      <w:r>
        <w:rPr>
          <w:rFonts w:ascii="Tahoma" w:cs="Tahoma" w:hint="eastAsia"/>
          <w:lang w:eastAsia="zh-CN"/>
        </w:rPr>
        <w:t>初审：第一阶段审核前，管理体系有效运行不少于</w:t>
      </w:r>
      <w:r>
        <w:rPr>
          <w:rFonts w:ascii="Tahoma" w:cs="Tahoma" w:hint="eastAsia"/>
          <w:lang w:eastAsia="zh-CN"/>
        </w:rPr>
        <w:t>3</w:t>
      </w:r>
      <w:r>
        <w:rPr>
          <w:rFonts w:ascii="Tahoma" w:cs="Tahoma" w:hint="eastAsia"/>
          <w:lang w:eastAsia="zh-CN"/>
        </w:rPr>
        <w:t>个月。</w:t>
      </w:r>
    </w:p>
    <w:p w14:paraId="389380B9" w14:textId="77777777" w:rsidR="000D7B55" w:rsidRDefault="00250045">
      <w:pPr>
        <w:pStyle w:val="aa"/>
        <w:numPr>
          <w:ilvl w:val="0"/>
          <w:numId w:val="4"/>
        </w:numPr>
        <w:autoSpaceDE/>
        <w:autoSpaceDN/>
        <w:spacing w:line="360" w:lineRule="auto"/>
        <w:rPr>
          <w:rFonts w:ascii="Tahoma" w:cs="Tahoma"/>
          <w:lang w:eastAsia="zh-CN"/>
        </w:rPr>
      </w:pPr>
      <w:r>
        <w:rPr>
          <w:rFonts w:ascii="Tahoma" w:cs="Tahoma" w:hint="eastAsia"/>
          <w:lang w:eastAsia="zh-CN"/>
        </w:rPr>
        <w:t>监督审核：对初次认证后的第一次监督审核要求在认证证书签发日起</w:t>
      </w:r>
      <w:r>
        <w:rPr>
          <w:rFonts w:ascii="Tahoma" w:cs="Tahoma" w:hint="eastAsia"/>
          <w:lang w:eastAsia="zh-CN"/>
        </w:rPr>
        <w:t xml:space="preserve"> 12 </w:t>
      </w:r>
      <w:r>
        <w:rPr>
          <w:rFonts w:ascii="Tahoma" w:cs="Tahoma" w:hint="eastAsia"/>
          <w:lang w:eastAsia="zh-CN"/>
        </w:rPr>
        <w:t>个月内进行；第二次监督审核应在第一次监督审核结束后的</w:t>
      </w:r>
      <w:r>
        <w:rPr>
          <w:rFonts w:ascii="Tahoma" w:cs="Tahoma" w:hint="eastAsia"/>
          <w:lang w:eastAsia="zh-CN"/>
        </w:rPr>
        <w:t xml:space="preserve"> 12 </w:t>
      </w:r>
      <w:r>
        <w:rPr>
          <w:rFonts w:ascii="Tahoma" w:cs="Tahoma" w:hint="eastAsia"/>
          <w:lang w:eastAsia="zh-CN"/>
        </w:rPr>
        <w:t>个月内进行。如甲方未按期接受乙方的监督审核，乙方将依据相关规定暂停甲方认证证书，在证书暂停期间甲方不得使用认证证书及标识；甲方应在监督审核两个月前向乙方提交《监督</w:t>
      </w:r>
      <w:r>
        <w:rPr>
          <w:rFonts w:ascii="Tahoma" w:cs="Tahoma"/>
          <w:lang w:eastAsia="zh-CN"/>
        </w:rPr>
        <w:t>/</w:t>
      </w:r>
      <w:r>
        <w:rPr>
          <w:rFonts w:ascii="Tahoma" w:cs="Tahoma"/>
          <w:lang w:eastAsia="zh-CN"/>
        </w:rPr>
        <w:t>再认证审核预通知（回执单）</w:t>
      </w:r>
      <w:r>
        <w:rPr>
          <w:rFonts w:ascii="Tahoma" w:cs="Tahoma" w:hint="eastAsia"/>
          <w:lang w:eastAsia="zh-CN"/>
        </w:rPr>
        <w:t>》及相关材料以证实体系运行持续有效。</w:t>
      </w:r>
    </w:p>
    <w:p w14:paraId="0DBDF8F9" w14:textId="77777777" w:rsidR="000D7B55" w:rsidRDefault="00250045">
      <w:pPr>
        <w:pStyle w:val="aa"/>
        <w:numPr>
          <w:ilvl w:val="0"/>
          <w:numId w:val="4"/>
        </w:numPr>
        <w:autoSpaceDE/>
        <w:autoSpaceDN/>
        <w:spacing w:line="360" w:lineRule="auto"/>
        <w:rPr>
          <w:rFonts w:ascii="Tahoma" w:cs="Tahoma"/>
          <w:lang w:eastAsia="zh-CN"/>
        </w:rPr>
      </w:pPr>
      <w:r>
        <w:rPr>
          <w:rFonts w:ascii="Tahoma" w:cs="Tahoma" w:hint="eastAsia"/>
          <w:lang w:eastAsia="zh-CN"/>
        </w:rPr>
        <w:t>再认证：在认证证书有效期期满前进行，甲方应至少在认证证书到期前</w:t>
      </w:r>
      <w:r>
        <w:rPr>
          <w:rFonts w:ascii="Tahoma" w:cs="Tahoma" w:hint="eastAsia"/>
          <w:lang w:eastAsia="zh-CN"/>
        </w:rPr>
        <w:t>3</w:t>
      </w:r>
      <w:r>
        <w:rPr>
          <w:rFonts w:ascii="Tahoma" w:cs="Tahoma" w:hint="eastAsia"/>
          <w:lang w:eastAsia="zh-CN"/>
        </w:rPr>
        <w:t>个月按照本合同要求提出申请、缴纳认证费用，甲方应确保符合认证条件，以确保完成认证批准。因甲方未按期履行上述义务导致认证无法批准的，乙方不承担任何责任。再认证审核应在认证证书期满前实施再认证审核；如果在当前认证证书终止日期前，未能完成再认证审核或对严重不符合项事实的纠正和纠正措施未能进行验证，则不应予以再认证，也不应延长原认证证书的有效期；如甲方未按期接受乙方的再认证审核，乙方将暂停甲方使用认证证书及标识。</w:t>
      </w:r>
    </w:p>
    <w:p w14:paraId="4C053209" w14:textId="77777777" w:rsidR="000D7B55" w:rsidRDefault="00250045">
      <w:pPr>
        <w:pStyle w:val="aa"/>
        <w:numPr>
          <w:ilvl w:val="0"/>
          <w:numId w:val="1"/>
        </w:numPr>
        <w:spacing w:line="440" w:lineRule="atLeast"/>
        <w:rPr>
          <w:sz w:val="24"/>
          <w:szCs w:val="24"/>
          <w:lang w:eastAsia="zh-CN"/>
        </w:rPr>
      </w:pPr>
      <w:r>
        <w:rPr>
          <w:b/>
          <w:bCs/>
          <w:sz w:val="24"/>
          <w:szCs w:val="24"/>
          <w:lang w:eastAsia="zh-CN"/>
        </w:rPr>
        <w:lastRenderedPageBreak/>
        <w:t>费用及支付方式</w:t>
      </w:r>
      <w:r>
        <w:rPr>
          <w:sz w:val="24"/>
          <w:szCs w:val="24"/>
          <w:lang w:eastAsia="zh-CN"/>
        </w:rPr>
        <w:t xml:space="preserve"> </w:t>
      </w:r>
    </w:p>
    <w:p w14:paraId="7E5D6B57" w14:textId="77777777" w:rsidR="000D7B55" w:rsidRDefault="00250045">
      <w:pPr>
        <w:spacing w:line="440" w:lineRule="atLeast"/>
        <w:rPr>
          <w:lang w:eastAsia="zh-CN"/>
        </w:rPr>
      </w:pPr>
      <w:r>
        <w:rPr>
          <w:lang w:eastAsia="zh-CN"/>
        </w:rPr>
        <w:t xml:space="preserve">1. 认证费用及支付方式另行签署商务合同协议。 </w:t>
      </w:r>
    </w:p>
    <w:p w14:paraId="60EBF445" w14:textId="77777777" w:rsidR="000D7B55" w:rsidRDefault="00250045">
      <w:pPr>
        <w:pStyle w:val="aa"/>
        <w:numPr>
          <w:ilvl w:val="0"/>
          <w:numId w:val="1"/>
        </w:numPr>
        <w:spacing w:line="440" w:lineRule="atLeast"/>
        <w:rPr>
          <w:sz w:val="24"/>
          <w:szCs w:val="24"/>
          <w:lang w:eastAsia="zh-CN"/>
        </w:rPr>
      </w:pPr>
      <w:r>
        <w:rPr>
          <w:b/>
          <w:bCs/>
          <w:sz w:val="24"/>
          <w:szCs w:val="24"/>
          <w:lang w:eastAsia="zh-CN"/>
        </w:rPr>
        <w:t>双方的责任和义务</w:t>
      </w:r>
      <w:r>
        <w:rPr>
          <w:sz w:val="24"/>
          <w:szCs w:val="24"/>
          <w:lang w:eastAsia="zh-CN"/>
        </w:rPr>
        <w:t xml:space="preserve"> </w:t>
      </w:r>
    </w:p>
    <w:p w14:paraId="5706EB15" w14:textId="77777777" w:rsidR="000D7B55" w:rsidRDefault="00250045">
      <w:pPr>
        <w:pStyle w:val="aa"/>
        <w:numPr>
          <w:ilvl w:val="0"/>
          <w:numId w:val="5"/>
        </w:numPr>
        <w:spacing w:line="440" w:lineRule="atLeast"/>
      </w:pPr>
      <w:r>
        <w:t xml:space="preserve">甲方的义务和权利 </w:t>
      </w:r>
    </w:p>
    <w:p w14:paraId="3F7573AC" w14:textId="77777777" w:rsidR="000D7B55" w:rsidRDefault="00250045">
      <w:pPr>
        <w:spacing w:line="440" w:lineRule="atLeast"/>
        <w:ind w:firstLineChars="100" w:firstLine="220"/>
        <w:rPr>
          <w:lang w:eastAsia="zh-CN"/>
        </w:rPr>
      </w:pPr>
      <w:r>
        <w:rPr>
          <w:rFonts w:hint="eastAsia"/>
          <w:lang w:eastAsia="zh-CN"/>
        </w:rPr>
        <w:t>1</w:t>
      </w:r>
      <w:r>
        <w:rPr>
          <w:lang w:eastAsia="zh-CN"/>
        </w:rPr>
        <w:t xml:space="preserve">.1始终遵守认证的有关规定，向乙方提供相应的认证申请资料。  </w:t>
      </w:r>
    </w:p>
    <w:p w14:paraId="17E36EAB" w14:textId="77777777" w:rsidR="000D7B55" w:rsidRDefault="00250045">
      <w:pPr>
        <w:spacing w:line="440" w:lineRule="atLeast"/>
        <w:ind w:firstLineChars="100" w:firstLine="220"/>
        <w:rPr>
          <w:lang w:eastAsia="zh-CN"/>
        </w:rPr>
      </w:pPr>
      <w:r>
        <w:rPr>
          <w:lang w:eastAsia="zh-CN"/>
        </w:rPr>
        <w:t xml:space="preserve">1.2按合同约定向乙方支付费用。 </w:t>
      </w:r>
    </w:p>
    <w:p w14:paraId="0B196027" w14:textId="77777777" w:rsidR="000D7B55" w:rsidRDefault="00250045">
      <w:pPr>
        <w:spacing w:line="440" w:lineRule="atLeast"/>
        <w:ind w:firstLineChars="100" w:firstLine="220"/>
        <w:rPr>
          <w:lang w:eastAsia="zh-CN"/>
        </w:rPr>
      </w:pPr>
      <w:r>
        <w:rPr>
          <w:rFonts w:hint="eastAsia"/>
          <w:lang w:eastAsia="zh-CN"/>
        </w:rPr>
        <w:t>1</w:t>
      </w:r>
      <w:r>
        <w:rPr>
          <w:lang w:eastAsia="zh-CN"/>
        </w:rPr>
        <w:t xml:space="preserve">.3在初次认证审核时应提供至少最近三个月的体系运行的真实有效证据。 </w:t>
      </w:r>
    </w:p>
    <w:p w14:paraId="678A7D53" w14:textId="77777777" w:rsidR="000D7B55" w:rsidRDefault="00250045">
      <w:pPr>
        <w:spacing w:line="440" w:lineRule="atLeast"/>
        <w:ind w:firstLineChars="100" w:firstLine="220"/>
        <w:rPr>
          <w:lang w:eastAsia="zh-CN"/>
        </w:rPr>
      </w:pPr>
      <w:r>
        <w:rPr>
          <w:rFonts w:hint="eastAsia"/>
          <w:lang w:eastAsia="zh-CN"/>
        </w:rPr>
        <w:t>1</w:t>
      </w:r>
      <w:r>
        <w:rPr>
          <w:lang w:eastAsia="zh-CN"/>
        </w:rPr>
        <w:t xml:space="preserve">.4提供审核所需的工作条件。 </w:t>
      </w:r>
    </w:p>
    <w:p w14:paraId="46F6CC18" w14:textId="77777777" w:rsidR="000D7B55" w:rsidRDefault="00250045">
      <w:pPr>
        <w:spacing w:line="440" w:lineRule="atLeast"/>
        <w:ind w:firstLineChars="100" w:firstLine="220"/>
        <w:rPr>
          <w:lang w:eastAsia="zh-Hans"/>
        </w:rPr>
      </w:pPr>
      <w:r>
        <w:rPr>
          <w:rFonts w:hint="eastAsia"/>
          <w:lang w:eastAsia="zh-CN"/>
        </w:rPr>
        <w:t>1</w:t>
      </w:r>
      <w:r>
        <w:rPr>
          <w:lang w:eastAsia="zh-CN"/>
        </w:rPr>
        <w:t>.5</w:t>
      </w:r>
      <w:r>
        <w:rPr>
          <w:rFonts w:hint="eastAsia"/>
          <w:lang w:eastAsia="zh-Hans"/>
        </w:rPr>
        <w:t>按照</w:t>
      </w:r>
      <w:r>
        <w:rPr>
          <w:lang w:eastAsia="zh-Hans"/>
        </w:rPr>
        <w:t>《</w:t>
      </w:r>
      <w:r>
        <w:rPr>
          <w:rFonts w:hint="eastAsia"/>
          <w:lang w:eastAsia="zh-Hans"/>
        </w:rPr>
        <w:t>公开文件</w:t>
      </w:r>
      <w:r>
        <w:rPr>
          <w:lang w:eastAsia="zh-Hans"/>
        </w:rPr>
        <w:t>》</w:t>
      </w:r>
      <w:r>
        <w:rPr>
          <w:rFonts w:hint="eastAsia"/>
          <w:lang w:eastAsia="zh-Hans"/>
        </w:rPr>
        <w:t>的规定正确使用认证证书</w:t>
      </w:r>
      <w:r>
        <w:rPr>
          <w:lang w:eastAsia="zh-Hans"/>
        </w:rPr>
        <w:t>、</w:t>
      </w:r>
      <w:r>
        <w:rPr>
          <w:rFonts w:hint="eastAsia"/>
          <w:lang w:eastAsia="zh-Hans"/>
        </w:rPr>
        <w:t>认证标志以及引用认证资格的广告宣传</w:t>
      </w:r>
      <w:r>
        <w:rPr>
          <w:lang w:eastAsia="zh-Hans"/>
        </w:rPr>
        <w:t>，</w:t>
      </w:r>
      <w:r>
        <w:rPr>
          <w:rFonts w:hint="eastAsia"/>
          <w:lang w:eastAsia="zh-Hans"/>
        </w:rPr>
        <w:t>并承担由于私自篡改认证证书</w:t>
      </w:r>
      <w:r>
        <w:rPr>
          <w:lang w:eastAsia="zh-Hans"/>
        </w:rPr>
        <w:t>、</w:t>
      </w:r>
      <w:r>
        <w:rPr>
          <w:rFonts w:hint="eastAsia"/>
          <w:lang w:eastAsia="zh-Hans"/>
        </w:rPr>
        <w:t>错误使用认证标志</w:t>
      </w:r>
      <w:r>
        <w:rPr>
          <w:lang w:eastAsia="zh-Hans"/>
        </w:rPr>
        <w:t>、</w:t>
      </w:r>
      <w:r>
        <w:rPr>
          <w:rFonts w:hint="eastAsia"/>
          <w:lang w:eastAsia="zh-Hans"/>
        </w:rPr>
        <w:t>错误引用认证状态所引发的全部后果</w:t>
      </w:r>
      <w:r>
        <w:rPr>
          <w:lang w:eastAsia="zh-Hans"/>
        </w:rPr>
        <w:t>，</w:t>
      </w:r>
      <w:r>
        <w:rPr>
          <w:rFonts w:hint="eastAsia"/>
          <w:lang w:eastAsia="zh-Hans"/>
        </w:rPr>
        <w:t>包括法律责任</w:t>
      </w:r>
      <w:r>
        <w:rPr>
          <w:lang w:eastAsia="zh-Hans"/>
        </w:rPr>
        <w:t>。</w:t>
      </w:r>
    </w:p>
    <w:p w14:paraId="050080A0" w14:textId="77777777" w:rsidR="000D7B55" w:rsidRDefault="00250045">
      <w:pPr>
        <w:numPr>
          <w:ilvl w:val="0"/>
          <w:numId w:val="6"/>
        </w:numPr>
        <w:spacing w:line="440" w:lineRule="atLeast"/>
        <w:rPr>
          <w:lang w:eastAsia="zh-CN"/>
        </w:rPr>
      </w:pPr>
      <w:r>
        <w:rPr>
          <w:rFonts w:hint="eastAsia"/>
          <w:lang w:eastAsia="zh-Hans"/>
        </w:rPr>
        <w:t>只有在认证有效期内持续保持认证资格有效状态下</w:t>
      </w:r>
      <w:r>
        <w:rPr>
          <w:lang w:eastAsia="zh-Hans"/>
        </w:rPr>
        <w:t>，</w:t>
      </w:r>
      <w:r>
        <w:rPr>
          <w:rFonts w:hint="eastAsia"/>
          <w:lang w:eastAsia="zh-Hans"/>
        </w:rPr>
        <w:t>方可在媒介</w:t>
      </w:r>
      <w:r>
        <w:rPr>
          <w:lang w:eastAsia="zh-Hans"/>
        </w:rPr>
        <w:t>（</w:t>
      </w:r>
      <w:r>
        <w:rPr>
          <w:rFonts w:hint="eastAsia"/>
          <w:lang w:eastAsia="zh-Hans"/>
        </w:rPr>
        <w:t>如互联网</w:t>
      </w:r>
      <w:r>
        <w:rPr>
          <w:lang w:eastAsia="zh-Hans"/>
        </w:rPr>
        <w:t>、</w:t>
      </w:r>
      <w:r>
        <w:rPr>
          <w:rFonts w:hint="eastAsia"/>
          <w:lang w:eastAsia="zh-Hans"/>
        </w:rPr>
        <w:t>宣传册或广告</w:t>
      </w:r>
      <w:r>
        <w:rPr>
          <w:lang w:eastAsia="zh-Hans"/>
        </w:rPr>
        <w:t>）</w:t>
      </w:r>
      <w:r>
        <w:rPr>
          <w:rFonts w:hint="eastAsia"/>
          <w:lang w:eastAsia="zh-Hans"/>
        </w:rPr>
        <w:t>或其他文件中展示认证证书或引用认证资格</w:t>
      </w:r>
      <w:r>
        <w:rPr>
          <w:lang w:eastAsia="zh-Hans"/>
        </w:rPr>
        <w:t>；</w:t>
      </w:r>
    </w:p>
    <w:p w14:paraId="7F532DAC" w14:textId="77777777" w:rsidR="000D7B55" w:rsidRDefault="00250045">
      <w:pPr>
        <w:numPr>
          <w:ilvl w:val="0"/>
          <w:numId w:val="6"/>
        </w:numPr>
        <w:spacing w:line="440" w:lineRule="atLeast"/>
        <w:rPr>
          <w:lang w:eastAsia="zh-CN"/>
        </w:rPr>
      </w:pPr>
      <w:r>
        <w:rPr>
          <w:rFonts w:hint="eastAsia"/>
          <w:lang w:eastAsia="zh-Hans"/>
        </w:rPr>
        <w:t>被暂停认证资格期间不得使用认证证书</w:t>
      </w:r>
      <w:r>
        <w:rPr>
          <w:lang w:eastAsia="zh-Hans"/>
        </w:rPr>
        <w:t>；</w:t>
      </w:r>
    </w:p>
    <w:p w14:paraId="350C1E7D" w14:textId="77777777" w:rsidR="000D7B55" w:rsidRDefault="00250045">
      <w:pPr>
        <w:numPr>
          <w:ilvl w:val="0"/>
          <w:numId w:val="6"/>
        </w:numPr>
        <w:spacing w:line="440" w:lineRule="atLeast"/>
        <w:rPr>
          <w:lang w:eastAsia="zh-CN"/>
        </w:rPr>
      </w:pPr>
      <w:r>
        <w:rPr>
          <w:rFonts w:hint="eastAsia"/>
          <w:lang w:eastAsia="zh-Hans"/>
        </w:rPr>
        <w:t>认证资格被撤销或到期失效后</w:t>
      </w:r>
      <w:r>
        <w:rPr>
          <w:lang w:eastAsia="zh-Hans"/>
        </w:rPr>
        <w:t>，</w:t>
      </w:r>
      <w:r>
        <w:rPr>
          <w:rFonts w:hint="eastAsia"/>
          <w:lang w:eastAsia="zh-Hans"/>
        </w:rPr>
        <w:t>不得再使用认证证书</w:t>
      </w:r>
      <w:r>
        <w:rPr>
          <w:lang w:eastAsia="zh-Hans"/>
        </w:rPr>
        <w:t>，</w:t>
      </w:r>
      <w:r>
        <w:rPr>
          <w:rFonts w:hint="eastAsia"/>
          <w:lang w:eastAsia="zh-Hans"/>
        </w:rPr>
        <w:t>并立即停止使用所有引用认证资格的广告材料</w:t>
      </w:r>
      <w:r>
        <w:rPr>
          <w:lang w:eastAsia="zh-Hans"/>
        </w:rPr>
        <w:t>；</w:t>
      </w:r>
    </w:p>
    <w:p w14:paraId="2CFA76C1" w14:textId="77777777" w:rsidR="000D7B55" w:rsidRDefault="00250045">
      <w:pPr>
        <w:numPr>
          <w:ilvl w:val="0"/>
          <w:numId w:val="6"/>
        </w:numPr>
        <w:spacing w:line="440" w:lineRule="atLeast"/>
        <w:rPr>
          <w:lang w:eastAsia="zh-CN"/>
        </w:rPr>
      </w:pPr>
      <w:r>
        <w:rPr>
          <w:rFonts w:hint="eastAsia"/>
          <w:lang w:eastAsia="zh-Hans"/>
        </w:rPr>
        <w:t>认证范围缩小后</w:t>
      </w:r>
      <w:r>
        <w:rPr>
          <w:lang w:eastAsia="zh-Hans"/>
        </w:rPr>
        <w:t>，</w:t>
      </w:r>
      <w:r>
        <w:rPr>
          <w:rFonts w:hint="eastAsia"/>
          <w:lang w:eastAsia="zh-Hans"/>
        </w:rPr>
        <w:t>修改所有的广告材料</w:t>
      </w:r>
      <w:r>
        <w:rPr>
          <w:lang w:eastAsia="zh-Hans"/>
        </w:rPr>
        <w:t>；</w:t>
      </w:r>
    </w:p>
    <w:p w14:paraId="1FAA9FAF" w14:textId="77777777" w:rsidR="000D7B55" w:rsidRDefault="00250045">
      <w:pPr>
        <w:numPr>
          <w:ilvl w:val="0"/>
          <w:numId w:val="6"/>
        </w:numPr>
        <w:spacing w:line="440" w:lineRule="atLeast"/>
        <w:rPr>
          <w:lang w:eastAsia="zh-CN"/>
        </w:rPr>
      </w:pPr>
      <w:r>
        <w:rPr>
          <w:rFonts w:hint="eastAsia"/>
          <w:lang w:eastAsia="zh-Hans"/>
        </w:rPr>
        <w:t>不得以误导性方式使用认证证书或其任何部分</w:t>
      </w:r>
      <w:r>
        <w:rPr>
          <w:lang w:eastAsia="zh-Hans"/>
        </w:rPr>
        <w:t>；</w:t>
      </w:r>
    </w:p>
    <w:p w14:paraId="6FBCC0AE" w14:textId="77777777" w:rsidR="000D7B55" w:rsidRDefault="00250045">
      <w:pPr>
        <w:numPr>
          <w:ilvl w:val="0"/>
          <w:numId w:val="6"/>
        </w:numPr>
        <w:spacing w:line="440" w:lineRule="atLeast"/>
        <w:rPr>
          <w:lang w:eastAsia="zh-CN"/>
        </w:rPr>
      </w:pPr>
      <w:r>
        <w:rPr>
          <w:rFonts w:hint="eastAsia"/>
          <w:lang w:eastAsia="zh-Hans"/>
        </w:rPr>
        <w:t>不得对其认证资格做出误导性说明</w:t>
      </w:r>
      <w:r>
        <w:rPr>
          <w:lang w:eastAsia="zh-Hans"/>
        </w:rPr>
        <w:t>；</w:t>
      </w:r>
    </w:p>
    <w:p w14:paraId="3738D7AF" w14:textId="77777777" w:rsidR="000D7B55" w:rsidRDefault="00250045">
      <w:pPr>
        <w:numPr>
          <w:ilvl w:val="0"/>
          <w:numId w:val="6"/>
        </w:numPr>
        <w:spacing w:line="440" w:lineRule="atLeast"/>
        <w:rPr>
          <w:lang w:eastAsia="zh-CN"/>
        </w:rPr>
      </w:pPr>
      <w:r>
        <w:rPr>
          <w:rFonts w:hint="eastAsia"/>
          <w:lang w:eastAsia="zh-Hans"/>
        </w:rPr>
        <w:t>不得在引用认证资格时</w:t>
      </w:r>
      <w:r>
        <w:rPr>
          <w:lang w:eastAsia="zh-Hans"/>
        </w:rPr>
        <w:t>，</w:t>
      </w:r>
      <w:r>
        <w:rPr>
          <w:rFonts w:hint="eastAsia"/>
          <w:lang w:eastAsia="zh-Hans"/>
        </w:rPr>
        <w:t>暗示认证机构对其产品</w:t>
      </w:r>
      <w:r>
        <w:rPr>
          <w:lang w:eastAsia="zh-Hans"/>
        </w:rPr>
        <w:t>（</w:t>
      </w:r>
      <w:r>
        <w:rPr>
          <w:rFonts w:hint="eastAsia"/>
          <w:lang w:eastAsia="zh-Hans"/>
        </w:rPr>
        <w:t>服务</w:t>
      </w:r>
      <w:r>
        <w:rPr>
          <w:lang w:eastAsia="zh-Hans"/>
        </w:rPr>
        <w:t>）</w:t>
      </w:r>
      <w:r>
        <w:rPr>
          <w:rFonts w:hint="eastAsia"/>
          <w:lang w:eastAsia="zh-Hans"/>
        </w:rPr>
        <w:t>或过程进行了认证</w:t>
      </w:r>
      <w:r>
        <w:rPr>
          <w:lang w:eastAsia="zh-Hans"/>
        </w:rPr>
        <w:t>；</w:t>
      </w:r>
    </w:p>
    <w:p w14:paraId="1AB733D0" w14:textId="77777777" w:rsidR="000D7B55" w:rsidRDefault="00250045">
      <w:pPr>
        <w:numPr>
          <w:ilvl w:val="0"/>
          <w:numId w:val="6"/>
        </w:numPr>
        <w:spacing w:line="440" w:lineRule="atLeast"/>
        <w:rPr>
          <w:lang w:eastAsia="zh-CN"/>
        </w:rPr>
      </w:pPr>
      <w:r>
        <w:rPr>
          <w:rFonts w:hint="eastAsia"/>
          <w:lang w:eastAsia="zh-Hans"/>
        </w:rPr>
        <w:t>不得暗示认证适用于认证范围以外对活动和场所</w:t>
      </w:r>
      <w:r>
        <w:rPr>
          <w:lang w:eastAsia="zh-Hans"/>
        </w:rPr>
        <w:t>；</w:t>
      </w:r>
    </w:p>
    <w:p w14:paraId="014B60DF" w14:textId="77777777" w:rsidR="000D7B55" w:rsidRDefault="00250045">
      <w:pPr>
        <w:numPr>
          <w:ilvl w:val="0"/>
          <w:numId w:val="6"/>
        </w:numPr>
        <w:spacing w:line="440" w:lineRule="atLeast"/>
        <w:rPr>
          <w:lang w:eastAsia="zh-CN"/>
        </w:rPr>
      </w:pPr>
      <w:r>
        <w:rPr>
          <w:rFonts w:hint="eastAsia"/>
          <w:lang w:eastAsia="zh-Hans"/>
        </w:rPr>
        <w:t>在使用认证资格时</w:t>
      </w:r>
      <w:r>
        <w:rPr>
          <w:lang w:eastAsia="zh-Hans"/>
        </w:rPr>
        <w:t>，</w:t>
      </w:r>
      <w:r>
        <w:rPr>
          <w:rFonts w:hint="eastAsia"/>
          <w:lang w:eastAsia="zh-Hans"/>
        </w:rPr>
        <w:t>不得使认证机构和认证制度的声誉受损</w:t>
      </w:r>
      <w:r>
        <w:rPr>
          <w:lang w:eastAsia="zh-Hans"/>
        </w:rPr>
        <w:t>，</w:t>
      </w:r>
      <w:r>
        <w:rPr>
          <w:rFonts w:hint="eastAsia"/>
          <w:lang w:eastAsia="zh-Hans"/>
        </w:rPr>
        <w:t>失去公众信任</w:t>
      </w:r>
      <w:r>
        <w:rPr>
          <w:lang w:eastAsia="zh-Hans"/>
        </w:rPr>
        <w:t>。</w:t>
      </w:r>
    </w:p>
    <w:p w14:paraId="43D0083A" w14:textId="77777777" w:rsidR="000D7B55" w:rsidRDefault="00250045">
      <w:pPr>
        <w:spacing w:line="440" w:lineRule="atLeast"/>
        <w:ind w:firstLineChars="100" w:firstLine="220"/>
        <w:rPr>
          <w:lang w:eastAsia="zh-CN"/>
        </w:rPr>
      </w:pPr>
      <w:r>
        <w:rPr>
          <w:rFonts w:hint="eastAsia"/>
          <w:lang w:eastAsia="zh-CN"/>
        </w:rPr>
        <w:t>1</w:t>
      </w:r>
      <w:r>
        <w:rPr>
          <w:lang w:eastAsia="zh-CN"/>
        </w:rPr>
        <w:t xml:space="preserve">.6在证书有效期内，甲方发生下列情况之一者，应及时通报乙方，乙方视甲方通报的变更信息情况采取相应的措施（包括调整监督审核时间、方式和内容、暂停或撤销认证证书等）： </w:t>
      </w:r>
    </w:p>
    <w:p w14:paraId="1ED88246" w14:textId="77777777" w:rsidR="000D7B55" w:rsidRDefault="00250045">
      <w:pPr>
        <w:pStyle w:val="aa"/>
        <w:numPr>
          <w:ilvl w:val="0"/>
          <w:numId w:val="7"/>
        </w:numPr>
        <w:spacing w:line="440" w:lineRule="atLeast"/>
        <w:rPr>
          <w:lang w:eastAsia="zh-CN"/>
        </w:rPr>
      </w:pPr>
      <w:r>
        <w:rPr>
          <w:lang w:eastAsia="zh-CN"/>
        </w:rPr>
        <w:t>法律地位、生产经营状况、组织状态或所有权变更；</w:t>
      </w:r>
    </w:p>
    <w:p w14:paraId="730A7744" w14:textId="77777777" w:rsidR="000D7B55" w:rsidRDefault="00250045">
      <w:pPr>
        <w:pStyle w:val="aa"/>
        <w:numPr>
          <w:ilvl w:val="0"/>
          <w:numId w:val="7"/>
        </w:numPr>
        <w:spacing w:line="440" w:lineRule="atLeast"/>
        <w:rPr>
          <w:lang w:eastAsia="zh-CN"/>
        </w:rPr>
      </w:pPr>
      <w:r>
        <w:rPr>
          <w:rFonts w:hint="eastAsia"/>
          <w:lang w:eastAsia="zh-Hans"/>
        </w:rPr>
        <w:t>与认证范围有关的法律法规资质许可的</w:t>
      </w:r>
      <w:r>
        <w:rPr>
          <w:lang w:eastAsia="zh-CN"/>
        </w:rPr>
        <w:t xml:space="preserve">变更； </w:t>
      </w:r>
    </w:p>
    <w:p w14:paraId="738E629D" w14:textId="77777777" w:rsidR="000D7B55" w:rsidRDefault="00250045">
      <w:pPr>
        <w:pStyle w:val="aa"/>
        <w:numPr>
          <w:ilvl w:val="0"/>
          <w:numId w:val="7"/>
        </w:numPr>
        <w:spacing w:line="440" w:lineRule="atLeast"/>
        <w:rPr>
          <w:lang w:eastAsia="zh-CN"/>
        </w:rPr>
      </w:pPr>
      <w:r>
        <w:rPr>
          <w:rFonts w:hint="eastAsia"/>
          <w:lang w:eastAsia="zh-Hans"/>
        </w:rPr>
        <w:t>组织和管理层</w:t>
      </w:r>
      <w:r>
        <w:rPr>
          <w:lang w:eastAsia="zh-Hans"/>
        </w:rPr>
        <w:t>（</w:t>
      </w:r>
      <w:r>
        <w:rPr>
          <w:rFonts w:hint="eastAsia"/>
          <w:lang w:eastAsia="zh-Hans"/>
        </w:rPr>
        <w:t>如关键的管理</w:t>
      </w:r>
      <w:r>
        <w:rPr>
          <w:lang w:eastAsia="zh-Hans"/>
        </w:rPr>
        <w:t>、</w:t>
      </w:r>
      <w:r>
        <w:rPr>
          <w:rFonts w:hint="eastAsia"/>
          <w:lang w:eastAsia="zh-Hans"/>
        </w:rPr>
        <w:t>决策或技术人员</w:t>
      </w:r>
      <w:r>
        <w:rPr>
          <w:lang w:eastAsia="zh-Hans"/>
        </w:rPr>
        <w:t>）</w:t>
      </w:r>
      <w:r>
        <w:rPr>
          <w:rFonts w:hint="eastAsia"/>
          <w:lang w:eastAsia="zh-Hans"/>
        </w:rPr>
        <w:t>的变更</w:t>
      </w:r>
      <w:r>
        <w:rPr>
          <w:lang w:eastAsia="zh-CN"/>
        </w:rPr>
        <w:t xml:space="preserve">； </w:t>
      </w:r>
    </w:p>
    <w:p w14:paraId="386A0511" w14:textId="77777777" w:rsidR="000D7B55" w:rsidRDefault="00250045">
      <w:pPr>
        <w:pStyle w:val="aa"/>
        <w:numPr>
          <w:ilvl w:val="0"/>
          <w:numId w:val="7"/>
        </w:numPr>
        <w:spacing w:line="440" w:lineRule="atLeast"/>
        <w:rPr>
          <w:lang w:eastAsia="zh-CN"/>
        </w:rPr>
      </w:pPr>
      <w:r>
        <w:rPr>
          <w:rFonts w:hint="eastAsia"/>
          <w:lang w:eastAsia="zh-Hans"/>
        </w:rPr>
        <w:t>联系地址和场所的</w:t>
      </w:r>
      <w:r>
        <w:rPr>
          <w:lang w:eastAsia="zh-CN"/>
        </w:rPr>
        <w:t xml:space="preserve">变更； </w:t>
      </w:r>
    </w:p>
    <w:p w14:paraId="56512388" w14:textId="77777777" w:rsidR="000D7B55" w:rsidRDefault="00250045">
      <w:pPr>
        <w:pStyle w:val="aa"/>
        <w:numPr>
          <w:ilvl w:val="0"/>
          <w:numId w:val="7"/>
        </w:numPr>
        <w:spacing w:line="440" w:lineRule="atLeast"/>
        <w:rPr>
          <w:lang w:eastAsia="zh-CN"/>
        </w:rPr>
      </w:pPr>
      <w:r>
        <w:rPr>
          <w:lang w:eastAsia="zh-CN"/>
        </w:rPr>
        <w:t>管理体系覆盖的生产或服务活动范围、体系覆盖人数及管理体系和重要过程的重大变更；</w:t>
      </w:r>
    </w:p>
    <w:p w14:paraId="01CD07C1" w14:textId="77777777" w:rsidR="000D7B55" w:rsidRDefault="00250045">
      <w:pPr>
        <w:pStyle w:val="aa"/>
        <w:numPr>
          <w:ilvl w:val="0"/>
          <w:numId w:val="7"/>
        </w:numPr>
        <w:spacing w:line="440" w:lineRule="atLeast"/>
        <w:rPr>
          <w:lang w:eastAsia="zh-CN"/>
        </w:rPr>
      </w:pPr>
      <w:r>
        <w:rPr>
          <w:rFonts w:hint="eastAsia"/>
          <w:lang w:eastAsia="zh-Hans"/>
        </w:rPr>
        <w:t>发生监管机构介入的严重产品和服务质量</w:t>
      </w:r>
      <w:r>
        <w:rPr>
          <w:lang w:eastAsia="zh-Hans"/>
        </w:rPr>
        <w:t>、</w:t>
      </w:r>
      <w:r>
        <w:rPr>
          <w:rFonts w:hint="eastAsia"/>
          <w:lang w:eastAsia="zh-Hans"/>
        </w:rPr>
        <w:t>环保</w:t>
      </w:r>
      <w:r>
        <w:rPr>
          <w:lang w:eastAsia="zh-Hans"/>
        </w:rPr>
        <w:t>、</w:t>
      </w:r>
      <w:r>
        <w:rPr>
          <w:rFonts w:hint="eastAsia"/>
          <w:lang w:eastAsia="zh-Hans"/>
        </w:rPr>
        <w:t>安全事件或违法的情况</w:t>
      </w:r>
      <w:r>
        <w:rPr>
          <w:lang w:eastAsia="zh-Hans"/>
        </w:rPr>
        <w:t>；</w:t>
      </w:r>
    </w:p>
    <w:p w14:paraId="31AF2771" w14:textId="77777777" w:rsidR="000D7B55" w:rsidRDefault="00250045">
      <w:pPr>
        <w:pStyle w:val="aa"/>
        <w:numPr>
          <w:ilvl w:val="0"/>
          <w:numId w:val="7"/>
        </w:numPr>
        <w:spacing w:line="440" w:lineRule="atLeast"/>
        <w:rPr>
          <w:lang w:eastAsia="zh-CN"/>
        </w:rPr>
      </w:pPr>
      <w:r>
        <w:rPr>
          <w:rFonts w:hint="eastAsia"/>
          <w:lang w:eastAsia="zh-Hans"/>
        </w:rPr>
        <w:t>出现影响管理体系运行的其他重要情况</w:t>
      </w:r>
      <w:r>
        <w:rPr>
          <w:lang w:eastAsia="zh-Hans"/>
        </w:rPr>
        <w:t>。</w:t>
      </w:r>
    </w:p>
    <w:p w14:paraId="2788F9F7" w14:textId="77777777" w:rsidR="000D7B55" w:rsidRDefault="00250045">
      <w:pPr>
        <w:spacing w:line="440" w:lineRule="atLeast"/>
        <w:ind w:firstLineChars="100" w:firstLine="220"/>
        <w:rPr>
          <w:lang w:eastAsia="zh-CN"/>
        </w:rPr>
      </w:pPr>
      <w:r>
        <w:rPr>
          <w:rFonts w:hint="eastAsia"/>
          <w:lang w:eastAsia="zh-CN"/>
        </w:rPr>
        <w:lastRenderedPageBreak/>
        <w:t>1</w:t>
      </w:r>
      <w:r>
        <w:rPr>
          <w:lang w:eastAsia="zh-CN"/>
        </w:rPr>
        <w:t xml:space="preserve">.7在证书有效期内，接受并配合乙方的监督审核/特殊审核及按规定缴纳审核费用。 </w:t>
      </w:r>
    </w:p>
    <w:p w14:paraId="4CEA3007" w14:textId="77777777" w:rsidR="000D7B55" w:rsidRDefault="00250045">
      <w:pPr>
        <w:spacing w:line="440" w:lineRule="atLeast"/>
        <w:ind w:firstLineChars="100" w:firstLine="220"/>
        <w:rPr>
          <w:lang w:eastAsia="zh-CN"/>
        </w:rPr>
      </w:pPr>
      <w:r>
        <w:rPr>
          <w:rFonts w:hint="eastAsia"/>
          <w:lang w:eastAsia="zh-CN"/>
        </w:rPr>
        <w:t>1</w:t>
      </w:r>
      <w:r>
        <w:rPr>
          <w:lang w:eastAsia="zh-CN"/>
        </w:rPr>
        <w:t xml:space="preserve">.8对乙方不规范的认证行为有权向认监委、认可委、认可协会提出申诉和投诉。 遵守认证认可相关法律法规，协助认证监管部门的监督监查，对有关事项的询问和调查如实提供相关材料和信息。 </w:t>
      </w:r>
    </w:p>
    <w:p w14:paraId="4F415854" w14:textId="77777777" w:rsidR="000D7B55" w:rsidRDefault="00250045">
      <w:pPr>
        <w:spacing w:line="440" w:lineRule="atLeast"/>
        <w:ind w:firstLineChars="100" w:firstLine="220"/>
        <w:rPr>
          <w:lang w:eastAsia="zh-CN"/>
        </w:rPr>
      </w:pPr>
      <w:r>
        <w:rPr>
          <w:rFonts w:hint="eastAsia"/>
          <w:lang w:eastAsia="zh-CN"/>
        </w:rPr>
        <w:t>1</w:t>
      </w:r>
      <w:r>
        <w:rPr>
          <w:lang w:eastAsia="zh-CN"/>
        </w:rPr>
        <w:t xml:space="preserve">.9无条件接受并配合乙方安排的 CNAS的见证审核和/或中国合格评定认可委员会的确认审核。如无正当理由拒不接受见证审核和/或确认审核的，乙方将对其做出相应处理。 </w:t>
      </w:r>
    </w:p>
    <w:p w14:paraId="18E67BEA" w14:textId="77777777" w:rsidR="000D7B55" w:rsidRDefault="00250045">
      <w:pPr>
        <w:spacing w:line="440" w:lineRule="atLeast"/>
        <w:ind w:firstLineChars="100" w:firstLine="220"/>
        <w:rPr>
          <w:lang w:eastAsia="zh-CN"/>
        </w:rPr>
      </w:pPr>
      <w:r>
        <w:rPr>
          <w:lang w:eastAsia="zh-CN"/>
        </w:rPr>
        <w:t>1</w:t>
      </w:r>
      <w:r>
        <w:rPr>
          <w:rFonts w:hint="eastAsia"/>
          <w:lang w:eastAsia="zh-Hans"/>
        </w:rPr>
        <w:t>.</w:t>
      </w:r>
      <w:r>
        <w:rPr>
          <w:lang w:eastAsia="zh-Hans"/>
        </w:rPr>
        <w:t>10</w:t>
      </w:r>
      <w:r>
        <w:rPr>
          <w:lang w:eastAsia="zh-CN"/>
        </w:rPr>
        <w:t xml:space="preserve">持续履行管理体系认证要求，在收到乙方关于认证要求变更的通知后，应在规定的时间内根据乙方的要求实施变更，并接受乙方的变更审核，如不能在规定时间内完成相应变更，将会导致认证资格的暂停或撤销。 </w:t>
      </w:r>
    </w:p>
    <w:p w14:paraId="5D2C7AFA" w14:textId="77777777" w:rsidR="000D7B55" w:rsidRDefault="00250045">
      <w:pPr>
        <w:pStyle w:val="aa"/>
        <w:numPr>
          <w:ilvl w:val="0"/>
          <w:numId w:val="5"/>
        </w:numPr>
        <w:spacing w:line="440" w:lineRule="atLeast"/>
      </w:pPr>
      <w:r>
        <w:t xml:space="preserve">乙方的义务和权利 </w:t>
      </w:r>
    </w:p>
    <w:p w14:paraId="0E76A0CA" w14:textId="77777777" w:rsidR="000D7B55" w:rsidRDefault="00250045">
      <w:pPr>
        <w:spacing w:line="440" w:lineRule="atLeast"/>
        <w:ind w:firstLineChars="100" w:firstLine="220"/>
        <w:rPr>
          <w:lang w:eastAsia="zh-CN"/>
        </w:rPr>
      </w:pPr>
      <w:r>
        <w:rPr>
          <w:rFonts w:hint="eastAsia"/>
          <w:lang w:eastAsia="zh-CN"/>
        </w:rPr>
        <w:t>2</w:t>
      </w:r>
      <w:r>
        <w:rPr>
          <w:lang w:eastAsia="zh-CN"/>
        </w:rPr>
        <w:t>.1</w:t>
      </w:r>
      <w:r>
        <w:rPr>
          <w:rFonts w:hint="eastAsia"/>
          <w:lang w:eastAsia="zh-Hans"/>
        </w:rPr>
        <w:t>有权在拟开展的管理体系认证范围内</w:t>
      </w:r>
      <w:r>
        <w:rPr>
          <w:lang w:eastAsia="zh-Hans"/>
        </w:rPr>
        <w:t>，</w:t>
      </w:r>
      <w:r>
        <w:rPr>
          <w:rFonts w:hint="eastAsia"/>
          <w:lang w:eastAsia="zh-Hans"/>
        </w:rPr>
        <w:t>按认证审核程序和管理规定进行审核和认证决定</w:t>
      </w:r>
      <w:r>
        <w:rPr>
          <w:lang w:eastAsia="zh-CN"/>
        </w:rPr>
        <w:t xml:space="preserve">。 </w:t>
      </w:r>
    </w:p>
    <w:p w14:paraId="7803224C" w14:textId="77777777" w:rsidR="000D7B55" w:rsidRDefault="00250045">
      <w:pPr>
        <w:spacing w:line="440" w:lineRule="atLeast"/>
        <w:ind w:firstLineChars="100" w:firstLine="220"/>
        <w:rPr>
          <w:lang w:eastAsia="zh-CN"/>
        </w:rPr>
      </w:pPr>
      <w:r>
        <w:rPr>
          <w:rFonts w:hint="eastAsia"/>
          <w:lang w:eastAsia="zh-CN"/>
        </w:rPr>
        <w:t>2</w:t>
      </w:r>
      <w:r>
        <w:rPr>
          <w:lang w:eastAsia="zh-CN"/>
        </w:rPr>
        <w:t>.2</w:t>
      </w:r>
      <w:r>
        <w:rPr>
          <w:rFonts w:hint="eastAsia"/>
          <w:lang w:eastAsia="zh-Hans"/>
        </w:rPr>
        <w:t>通过审核证明甲方不满足认证要求的</w:t>
      </w:r>
      <w:r>
        <w:rPr>
          <w:lang w:eastAsia="zh-Hans"/>
        </w:rPr>
        <w:t>，</w:t>
      </w:r>
      <w:r>
        <w:rPr>
          <w:rFonts w:hint="eastAsia"/>
          <w:lang w:eastAsia="zh-Hans"/>
        </w:rPr>
        <w:t>有权不颁发认证证书或不允许甲方使用认证标志</w:t>
      </w:r>
      <w:r>
        <w:rPr>
          <w:lang w:eastAsia="zh-CN"/>
        </w:rPr>
        <w:t xml:space="preserve">。  </w:t>
      </w:r>
    </w:p>
    <w:p w14:paraId="2B47B14D" w14:textId="77777777" w:rsidR="000D7B55" w:rsidRDefault="00250045">
      <w:pPr>
        <w:spacing w:line="440" w:lineRule="atLeast"/>
        <w:ind w:firstLineChars="100" w:firstLine="220"/>
        <w:rPr>
          <w:lang w:eastAsia="zh-CN"/>
        </w:rPr>
      </w:pPr>
      <w:r>
        <w:rPr>
          <w:rFonts w:hint="eastAsia"/>
          <w:lang w:eastAsia="zh-CN"/>
        </w:rPr>
        <w:t>2</w:t>
      </w:r>
      <w:r>
        <w:rPr>
          <w:lang w:eastAsia="zh-CN"/>
        </w:rPr>
        <w:t xml:space="preserve"> .3</w:t>
      </w:r>
      <w:r>
        <w:rPr>
          <w:rFonts w:hint="eastAsia"/>
          <w:lang w:eastAsia="zh-Hans"/>
        </w:rPr>
        <w:t>如甲方管理体系发生重大变化或异常情况时</w:t>
      </w:r>
      <w:r>
        <w:rPr>
          <w:lang w:eastAsia="zh-Hans"/>
        </w:rPr>
        <w:t>，</w:t>
      </w:r>
      <w:r>
        <w:rPr>
          <w:rFonts w:hint="eastAsia"/>
          <w:lang w:eastAsia="zh-Hans"/>
        </w:rPr>
        <w:t>有权增加监督审核频次或暂停</w:t>
      </w:r>
      <w:r>
        <w:rPr>
          <w:lang w:eastAsia="zh-Hans"/>
        </w:rPr>
        <w:t>、</w:t>
      </w:r>
      <w:r>
        <w:rPr>
          <w:rFonts w:hint="eastAsia"/>
          <w:lang w:eastAsia="zh-Hans"/>
        </w:rPr>
        <w:t>撤销甲方认证证书</w:t>
      </w:r>
      <w:r>
        <w:rPr>
          <w:lang w:eastAsia="zh-Hans"/>
        </w:rPr>
        <w:t>。</w:t>
      </w:r>
    </w:p>
    <w:p w14:paraId="78699BD4" w14:textId="77777777" w:rsidR="000D7B55" w:rsidRDefault="00250045">
      <w:pPr>
        <w:spacing w:line="440" w:lineRule="atLeast"/>
        <w:ind w:firstLineChars="100" w:firstLine="220"/>
        <w:rPr>
          <w:lang w:eastAsia="zh-CN"/>
        </w:rPr>
      </w:pPr>
      <w:r>
        <w:rPr>
          <w:rFonts w:hint="eastAsia"/>
          <w:lang w:eastAsia="zh-CN"/>
        </w:rPr>
        <w:t>2</w:t>
      </w:r>
      <w:r>
        <w:rPr>
          <w:lang w:eastAsia="zh-CN"/>
        </w:rPr>
        <w:t xml:space="preserve">.4如在审核进程中发现的严重不符合，需现场验证或补充审核，则相关费用由甲方另行支付。 </w:t>
      </w:r>
    </w:p>
    <w:p w14:paraId="068C1173" w14:textId="77777777" w:rsidR="000D7B55" w:rsidRDefault="00250045">
      <w:pPr>
        <w:spacing w:line="440" w:lineRule="atLeast"/>
        <w:ind w:firstLineChars="100" w:firstLine="220"/>
        <w:rPr>
          <w:lang w:eastAsia="zh-CN"/>
        </w:rPr>
      </w:pPr>
      <w:r>
        <w:rPr>
          <w:rFonts w:hint="eastAsia"/>
          <w:lang w:eastAsia="zh-CN"/>
        </w:rPr>
        <w:t>2</w:t>
      </w:r>
      <w:r>
        <w:rPr>
          <w:lang w:eastAsia="zh-CN"/>
        </w:rPr>
        <w:t xml:space="preserve">.5如甲方无正当理由，在审核过程中提出终止审核，乙方有权要求甲方支付全部费用。 </w:t>
      </w:r>
    </w:p>
    <w:p w14:paraId="46861EF3" w14:textId="77777777" w:rsidR="000D7B55" w:rsidRDefault="00250045">
      <w:pPr>
        <w:spacing w:line="440" w:lineRule="atLeast"/>
        <w:ind w:firstLineChars="100" w:firstLine="220"/>
        <w:rPr>
          <w:lang w:eastAsia="zh-CN"/>
        </w:rPr>
      </w:pPr>
      <w:r>
        <w:rPr>
          <w:rFonts w:hint="eastAsia"/>
          <w:lang w:eastAsia="zh-CN"/>
        </w:rPr>
        <w:t>2</w:t>
      </w:r>
      <w:r>
        <w:rPr>
          <w:lang w:eastAsia="zh-CN"/>
        </w:rPr>
        <w:t xml:space="preserve">.6公布获证组织的获准、暂停、恢复、注销、撤销认证资格状态。 </w:t>
      </w:r>
    </w:p>
    <w:p w14:paraId="225E36A2" w14:textId="77777777" w:rsidR="000D7B55" w:rsidRDefault="00250045">
      <w:pPr>
        <w:spacing w:line="440" w:lineRule="atLeast"/>
        <w:ind w:firstLineChars="100" w:firstLine="220"/>
        <w:rPr>
          <w:lang w:eastAsia="zh-CN"/>
        </w:rPr>
      </w:pPr>
      <w:r>
        <w:rPr>
          <w:rFonts w:hint="eastAsia"/>
          <w:lang w:eastAsia="zh-CN"/>
        </w:rPr>
        <w:t>2</w:t>
      </w:r>
      <w:r>
        <w:rPr>
          <w:lang w:eastAsia="zh-CN"/>
        </w:rPr>
        <w:t>.7</w:t>
      </w:r>
      <w:r>
        <w:rPr>
          <w:rFonts w:hint="eastAsia"/>
          <w:lang w:eastAsia="zh-Hans"/>
        </w:rPr>
        <w:t>严格履行保密承诺</w:t>
      </w:r>
      <w:r>
        <w:rPr>
          <w:lang w:eastAsia="zh-Hans"/>
        </w:rPr>
        <w:t>，</w:t>
      </w:r>
      <w:r>
        <w:rPr>
          <w:rFonts w:hint="eastAsia"/>
          <w:lang w:eastAsia="zh-Hans"/>
        </w:rPr>
        <w:t>不得将甲方在经营</w:t>
      </w:r>
      <w:r>
        <w:rPr>
          <w:lang w:eastAsia="zh-Hans"/>
        </w:rPr>
        <w:t>、</w:t>
      </w:r>
      <w:r>
        <w:rPr>
          <w:rFonts w:hint="eastAsia"/>
          <w:lang w:eastAsia="zh-Hans"/>
        </w:rPr>
        <w:t>技术</w:t>
      </w:r>
      <w:r>
        <w:rPr>
          <w:lang w:eastAsia="zh-Hans"/>
        </w:rPr>
        <w:t>、</w:t>
      </w:r>
      <w:r>
        <w:rPr>
          <w:rFonts w:hint="eastAsia"/>
          <w:lang w:eastAsia="zh-Hans"/>
        </w:rPr>
        <w:t>管理等方面的非公开信息以任何方式泄密给第三方</w:t>
      </w:r>
      <w:r>
        <w:rPr>
          <w:lang w:eastAsia="zh-CN"/>
        </w:rPr>
        <w:t xml:space="preserve">。 </w:t>
      </w:r>
    </w:p>
    <w:p w14:paraId="13629CFA" w14:textId="77777777" w:rsidR="000D7B55" w:rsidRDefault="00250045">
      <w:pPr>
        <w:spacing w:line="440" w:lineRule="atLeast"/>
        <w:ind w:firstLineChars="100" w:firstLine="220"/>
        <w:rPr>
          <w:lang w:eastAsia="zh-CN"/>
        </w:rPr>
      </w:pPr>
      <w:r>
        <w:rPr>
          <w:rFonts w:hint="eastAsia"/>
          <w:lang w:eastAsia="zh-CN"/>
        </w:rPr>
        <w:t>2</w:t>
      </w:r>
      <w:r>
        <w:rPr>
          <w:lang w:eastAsia="zh-CN"/>
        </w:rPr>
        <w:t xml:space="preserve">.8如甲方的管理体系、产品质量不能得到充分的信任，乙方有权增加监督审核频次或进行不预先通知的特殊审核。 </w:t>
      </w:r>
    </w:p>
    <w:p w14:paraId="492CD82B" w14:textId="77777777" w:rsidR="000D7B55" w:rsidRDefault="00250045">
      <w:pPr>
        <w:spacing w:line="440" w:lineRule="atLeast"/>
        <w:ind w:firstLineChars="100" w:firstLine="220"/>
        <w:rPr>
          <w:lang w:eastAsia="zh-CN"/>
        </w:rPr>
      </w:pPr>
      <w:r>
        <w:rPr>
          <w:rFonts w:hint="eastAsia"/>
          <w:lang w:eastAsia="zh-CN"/>
        </w:rPr>
        <w:t>2</w:t>
      </w:r>
      <w:r>
        <w:rPr>
          <w:lang w:eastAsia="zh-CN"/>
        </w:rPr>
        <w:t xml:space="preserve">.9甲方获证后如不再满足认证要求或不按时接受监督审核和/或不按时支付年金和监督审核费，乙方有权暂停、撤销甲方的认证证书并要求甲方停止使用认证证书和认证标志。 </w:t>
      </w:r>
    </w:p>
    <w:p w14:paraId="586DD00C" w14:textId="77777777" w:rsidR="000D7B55" w:rsidRDefault="00250045">
      <w:pPr>
        <w:spacing w:line="440" w:lineRule="atLeast"/>
        <w:ind w:firstLineChars="100" w:firstLine="220"/>
        <w:rPr>
          <w:lang w:eastAsia="zh-CN"/>
        </w:rPr>
      </w:pPr>
      <w:r>
        <w:rPr>
          <w:lang w:eastAsia="zh-CN"/>
        </w:rPr>
        <w:t xml:space="preserve">2.10认证证书和认证标识是乙方的知识产权，若甲方未按相关法规要求使用证书和标志，乙方有权通过法律手段要求甲方进行赔偿。 </w:t>
      </w:r>
    </w:p>
    <w:p w14:paraId="07D341D1" w14:textId="77777777" w:rsidR="000D7B55" w:rsidRDefault="00250045">
      <w:pPr>
        <w:spacing w:line="440" w:lineRule="atLeast"/>
        <w:ind w:firstLineChars="100" w:firstLine="220"/>
        <w:rPr>
          <w:lang w:eastAsia="zh-CN"/>
        </w:rPr>
      </w:pPr>
      <w:r>
        <w:rPr>
          <w:rFonts w:hint="eastAsia"/>
          <w:lang w:eastAsia="zh-CN"/>
        </w:rPr>
        <w:t>2</w:t>
      </w:r>
      <w:r>
        <w:rPr>
          <w:lang w:eastAsia="zh-CN"/>
        </w:rPr>
        <w:t xml:space="preserve">.11乙方在审核期间或甲方获证后收集到甲方有发生导致监管机构介入的严重事件或违法情况，乙方有权对甲方的认证资格进行暂停或撤销处理。 </w:t>
      </w:r>
    </w:p>
    <w:p w14:paraId="4E90A027" w14:textId="77777777" w:rsidR="000D7B55" w:rsidRDefault="00250045">
      <w:pPr>
        <w:spacing w:line="440" w:lineRule="atLeast"/>
        <w:ind w:firstLineChars="100" w:firstLine="220"/>
        <w:rPr>
          <w:lang w:eastAsia="zh-Hans"/>
        </w:rPr>
      </w:pPr>
      <w:r>
        <w:rPr>
          <w:lang w:eastAsia="zh-CN"/>
        </w:rPr>
        <w:t>2</w:t>
      </w:r>
      <w:r>
        <w:rPr>
          <w:rFonts w:hint="eastAsia"/>
          <w:lang w:eastAsia="zh-Hans"/>
        </w:rPr>
        <w:t>.</w:t>
      </w:r>
      <w:r>
        <w:rPr>
          <w:lang w:eastAsia="zh-Hans"/>
        </w:rPr>
        <w:t>12</w:t>
      </w:r>
      <w:r>
        <w:rPr>
          <w:rFonts w:hint="eastAsia"/>
          <w:lang w:eastAsia="zh-Hans"/>
        </w:rPr>
        <w:t>回答与解释甲方对管理体系认证要求和认证程序提出对质疑</w:t>
      </w:r>
      <w:r>
        <w:rPr>
          <w:lang w:eastAsia="zh-Hans"/>
        </w:rPr>
        <w:t>，</w:t>
      </w:r>
      <w:r>
        <w:rPr>
          <w:rFonts w:hint="eastAsia"/>
          <w:lang w:eastAsia="zh-Hans"/>
        </w:rPr>
        <w:t>处理甲方有关认证审核对申诉</w:t>
      </w:r>
      <w:r>
        <w:rPr>
          <w:lang w:eastAsia="zh-Hans"/>
        </w:rPr>
        <w:t>、</w:t>
      </w:r>
      <w:r>
        <w:rPr>
          <w:rFonts w:hint="eastAsia"/>
          <w:lang w:eastAsia="zh-Hans"/>
        </w:rPr>
        <w:t>投诉和争议</w:t>
      </w:r>
      <w:r>
        <w:rPr>
          <w:lang w:eastAsia="zh-Hans"/>
        </w:rPr>
        <w:t>。</w:t>
      </w:r>
    </w:p>
    <w:p w14:paraId="1D5CDEF9" w14:textId="77777777" w:rsidR="000D7B55" w:rsidRDefault="00250045">
      <w:pPr>
        <w:spacing w:line="440" w:lineRule="atLeast"/>
        <w:ind w:firstLineChars="100" w:firstLine="220"/>
        <w:rPr>
          <w:lang w:eastAsia="zh-CN"/>
        </w:rPr>
      </w:pPr>
      <w:r>
        <w:rPr>
          <w:lang w:eastAsia="zh-Hans"/>
        </w:rPr>
        <w:t>2</w:t>
      </w:r>
      <w:r>
        <w:rPr>
          <w:rFonts w:hint="eastAsia"/>
          <w:lang w:eastAsia="zh-Hans"/>
        </w:rPr>
        <w:t>.</w:t>
      </w:r>
      <w:r>
        <w:rPr>
          <w:lang w:eastAsia="zh-Hans"/>
        </w:rPr>
        <w:t>13</w:t>
      </w:r>
      <w:r>
        <w:rPr>
          <w:rFonts w:hint="eastAsia"/>
          <w:lang w:eastAsia="zh-Hans"/>
        </w:rPr>
        <w:t>有权按认证合同的约定收取认证费用</w:t>
      </w:r>
      <w:r>
        <w:rPr>
          <w:lang w:eastAsia="zh-Hans"/>
        </w:rPr>
        <w:t>。</w:t>
      </w:r>
    </w:p>
    <w:p w14:paraId="0EE2B207" w14:textId="77777777" w:rsidR="000D7B55" w:rsidRDefault="00250045">
      <w:pPr>
        <w:pStyle w:val="aa"/>
        <w:numPr>
          <w:ilvl w:val="0"/>
          <w:numId w:val="1"/>
        </w:numPr>
        <w:spacing w:line="440" w:lineRule="atLeast"/>
        <w:rPr>
          <w:b/>
          <w:bCs/>
          <w:sz w:val="24"/>
          <w:szCs w:val="24"/>
          <w:lang w:eastAsia="zh-CN"/>
        </w:rPr>
      </w:pPr>
      <w:r>
        <w:rPr>
          <w:rFonts w:hint="eastAsia"/>
          <w:b/>
          <w:bCs/>
          <w:sz w:val="24"/>
          <w:szCs w:val="24"/>
          <w:lang w:eastAsia="zh-CN"/>
        </w:rPr>
        <w:t>风险责任的承担</w:t>
      </w:r>
      <w:r>
        <w:rPr>
          <w:b/>
          <w:bCs/>
          <w:sz w:val="24"/>
          <w:szCs w:val="24"/>
          <w:lang w:eastAsia="zh-CN"/>
        </w:rPr>
        <w:t xml:space="preserve"> </w:t>
      </w:r>
    </w:p>
    <w:p w14:paraId="29D47988" w14:textId="77777777" w:rsidR="000D7B55" w:rsidRDefault="00250045">
      <w:pPr>
        <w:pStyle w:val="aa"/>
        <w:numPr>
          <w:ilvl w:val="0"/>
          <w:numId w:val="8"/>
        </w:numPr>
        <w:spacing w:line="440" w:lineRule="atLeast"/>
        <w:rPr>
          <w:lang w:eastAsia="zh-CN"/>
        </w:rPr>
      </w:pPr>
      <w:r>
        <w:rPr>
          <w:lang w:eastAsia="zh-CN"/>
        </w:rPr>
        <w:t xml:space="preserve">甲方如达不到或不能保持认证要求和条件，承担不能取得认证证书或不能保持证书的风险； </w:t>
      </w:r>
    </w:p>
    <w:p w14:paraId="574718B7" w14:textId="77777777" w:rsidR="000D7B55" w:rsidRDefault="00250045">
      <w:pPr>
        <w:pStyle w:val="aa"/>
        <w:numPr>
          <w:ilvl w:val="0"/>
          <w:numId w:val="8"/>
        </w:numPr>
        <w:spacing w:line="440" w:lineRule="atLeast"/>
        <w:rPr>
          <w:lang w:eastAsia="zh-CN"/>
        </w:rPr>
      </w:pPr>
      <w:r>
        <w:rPr>
          <w:rFonts w:hint="eastAsia"/>
          <w:lang w:eastAsia="zh-CN"/>
        </w:rPr>
        <w:lastRenderedPageBreak/>
        <w:t>甲方获证后可能因达不到认证时的条件或不符合认证有关法律法规的规定</w:t>
      </w:r>
      <w:r>
        <w:rPr>
          <w:lang w:eastAsia="zh-CN"/>
        </w:rPr>
        <w:t>,</w:t>
      </w:r>
      <w:r>
        <w:rPr>
          <w:rFonts w:hint="eastAsia"/>
          <w:lang w:eastAsia="zh-CN"/>
        </w:rPr>
        <w:t xml:space="preserve"> 将承担被乙方暂停</w:t>
      </w:r>
      <w:r>
        <w:rPr>
          <w:lang w:eastAsia="zh-CN"/>
        </w:rPr>
        <w:t>、撤销使用认证证书和认证标识的风险；</w:t>
      </w:r>
      <w:r>
        <w:rPr>
          <w:rFonts w:hint="eastAsia"/>
          <w:lang w:eastAsia="zh-CN"/>
        </w:rPr>
        <w:t>暂停期内及撤销认证资格时</w:t>
      </w:r>
      <w:r>
        <w:rPr>
          <w:lang w:eastAsia="zh-CN"/>
        </w:rPr>
        <w:t>,</w:t>
      </w:r>
      <w:r>
        <w:rPr>
          <w:rFonts w:hint="eastAsia"/>
          <w:lang w:eastAsia="zh-CN"/>
        </w:rPr>
        <w:t xml:space="preserve"> 立即停止使用证书和所有引用认证资格的宣传</w:t>
      </w:r>
      <w:r>
        <w:rPr>
          <w:lang w:eastAsia="zh-CN"/>
        </w:rPr>
        <w:t>，证书撤销</w:t>
      </w:r>
      <w:r>
        <w:rPr>
          <w:rFonts w:hint="eastAsia"/>
          <w:lang w:eastAsia="zh-CN"/>
        </w:rPr>
        <w:t>时</w:t>
      </w:r>
      <w:r>
        <w:rPr>
          <w:lang w:eastAsia="zh-CN"/>
        </w:rPr>
        <w:t xml:space="preserve">应立即将证书交还乙方。 </w:t>
      </w:r>
    </w:p>
    <w:p w14:paraId="5D8C1B2A" w14:textId="77777777" w:rsidR="000D7B55" w:rsidRDefault="00250045">
      <w:pPr>
        <w:pStyle w:val="aa"/>
        <w:numPr>
          <w:ilvl w:val="0"/>
          <w:numId w:val="8"/>
        </w:numPr>
        <w:spacing w:line="440" w:lineRule="atLeast"/>
        <w:rPr>
          <w:lang w:eastAsia="zh-CN"/>
        </w:rPr>
      </w:pPr>
      <w:r>
        <w:rPr>
          <w:lang w:eastAsia="zh-CN"/>
        </w:rPr>
        <w:t xml:space="preserve">甲方合同期内隐瞒重要信息、提供虚假信息可能导致被撤销证书的风险。 </w:t>
      </w:r>
    </w:p>
    <w:p w14:paraId="62FB0FAB" w14:textId="77777777" w:rsidR="000D7B55" w:rsidRDefault="00250045">
      <w:pPr>
        <w:pStyle w:val="aa"/>
        <w:numPr>
          <w:ilvl w:val="0"/>
          <w:numId w:val="8"/>
        </w:numPr>
        <w:spacing w:line="440" w:lineRule="atLeast"/>
        <w:rPr>
          <w:lang w:eastAsia="zh-CN"/>
        </w:rPr>
      </w:pPr>
      <w:r>
        <w:rPr>
          <w:lang w:eastAsia="zh-CN"/>
        </w:rPr>
        <w:t xml:space="preserve">乙方可能因甲方获证后管理体系失效、产品/服务质量严重下滑和发生质量事故而引起顾客不满意，将承担被顾客投诉乃至被国家认可委暂停、撤销认可资格的风险。 </w:t>
      </w:r>
    </w:p>
    <w:p w14:paraId="54950529" w14:textId="77777777" w:rsidR="000D7B55" w:rsidRDefault="00250045">
      <w:pPr>
        <w:pStyle w:val="aa"/>
        <w:numPr>
          <w:ilvl w:val="0"/>
          <w:numId w:val="1"/>
        </w:numPr>
        <w:spacing w:line="440" w:lineRule="atLeast"/>
        <w:rPr>
          <w:b/>
          <w:bCs/>
          <w:sz w:val="24"/>
          <w:szCs w:val="24"/>
          <w:lang w:eastAsia="zh-Hans"/>
        </w:rPr>
      </w:pPr>
      <w:r>
        <w:rPr>
          <w:rFonts w:hint="eastAsia"/>
          <w:b/>
          <w:bCs/>
          <w:sz w:val="24"/>
          <w:szCs w:val="24"/>
          <w:lang w:eastAsia="zh-Hans"/>
        </w:rPr>
        <w:t>保密原则</w:t>
      </w:r>
    </w:p>
    <w:p w14:paraId="73F3E144" w14:textId="77777777" w:rsidR="000D7B55" w:rsidRDefault="00250045">
      <w:pPr>
        <w:pStyle w:val="aa"/>
        <w:numPr>
          <w:ilvl w:val="0"/>
          <w:numId w:val="9"/>
        </w:numPr>
        <w:spacing w:line="440" w:lineRule="atLeast"/>
        <w:rPr>
          <w:lang w:eastAsia="zh-Hans"/>
        </w:rPr>
      </w:pPr>
      <w:r>
        <w:rPr>
          <w:rFonts w:hint="eastAsia"/>
          <w:lang w:eastAsia="zh-Hans"/>
        </w:rPr>
        <w:t>甲乙双方应对任何一方的带有秘密性质的不公开向社会发布的信息予以保密</w:t>
      </w:r>
      <w:r>
        <w:rPr>
          <w:lang w:eastAsia="zh-Hans"/>
        </w:rPr>
        <w:t>。</w:t>
      </w:r>
    </w:p>
    <w:p w14:paraId="6E15D2B4" w14:textId="77777777" w:rsidR="000D7B55" w:rsidRDefault="00250045">
      <w:pPr>
        <w:pStyle w:val="aa"/>
        <w:numPr>
          <w:ilvl w:val="0"/>
          <w:numId w:val="9"/>
        </w:numPr>
        <w:spacing w:line="440" w:lineRule="atLeast"/>
        <w:rPr>
          <w:lang w:eastAsia="zh-Hans"/>
        </w:rPr>
      </w:pPr>
      <w:r>
        <w:rPr>
          <w:rFonts w:hint="eastAsia"/>
          <w:lang w:eastAsia="zh-Hans"/>
        </w:rPr>
        <w:t>除认证机构或法律要求之外</w:t>
      </w:r>
      <w:r>
        <w:rPr>
          <w:lang w:eastAsia="zh-Hans"/>
        </w:rPr>
        <w:t>，</w:t>
      </w:r>
      <w:r>
        <w:rPr>
          <w:rFonts w:hint="eastAsia"/>
          <w:lang w:eastAsia="zh-Hans"/>
        </w:rPr>
        <w:t>乙方不得将有关甲方特定产品或组织的信息在没有甲方书面同意的情况下透露给第三方</w:t>
      </w:r>
      <w:r>
        <w:rPr>
          <w:lang w:eastAsia="zh-Hans"/>
        </w:rPr>
        <w:t>，</w:t>
      </w:r>
      <w:r>
        <w:rPr>
          <w:rFonts w:hint="eastAsia"/>
          <w:lang w:eastAsia="zh-Hans"/>
        </w:rPr>
        <w:t>但下列情况除外</w:t>
      </w:r>
      <w:r>
        <w:rPr>
          <w:lang w:eastAsia="zh-Hans"/>
        </w:rPr>
        <w:t>：</w:t>
      </w:r>
    </w:p>
    <w:p w14:paraId="56413DE6" w14:textId="77777777" w:rsidR="000D7B55" w:rsidRDefault="00250045">
      <w:pPr>
        <w:numPr>
          <w:ilvl w:val="0"/>
          <w:numId w:val="10"/>
        </w:numPr>
        <w:spacing w:line="440" w:lineRule="atLeast"/>
        <w:rPr>
          <w:lang w:eastAsia="zh-Hans"/>
        </w:rPr>
      </w:pPr>
      <w:r>
        <w:rPr>
          <w:rFonts w:hint="eastAsia"/>
          <w:lang w:eastAsia="zh-Hans"/>
        </w:rPr>
        <w:t>此合同签署前乙方得到的信息</w:t>
      </w:r>
      <w:r>
        <w:rPr>
          <w:lang w:eastAsia="zh-Hans"/>
        </w:rPr>
        <w:t>；</w:t>
      </w:r>
    </w:p>
    <w:p w14:paraId="1FF079CC" w14:textId="77777777" w:rsidR="000D7B55" w:rsidRDefault="00250045">
      <w:pPr>
        <w:numPr>
          <w:ilvl w:val="0"/>
          <w:numId w:val="10"/>
        </w:numPr>
        <w:spacing w:line="440" w:lineRule="atLeast"/>
        <w:rPr>
          <w:lang w:eastAsia="zh-Hans"/>
        </w:rPr>
      </w:pPr>
      <w:r>
        <w:rPr>
          <w:rFonts w:hint="eastAsia"/>
          <w:lang w:eastAsia="zh-Hans"/>
        </w:rPr>
        <w:t>甲方已公开的信息</w:t>
      </w:r>
      <w:r>
        <w:rPr>
          <w:lang w:eastAsia="zh-Hans"/>
        </w:rPr>
        <w:t>；</w:t>
      </w:r>
    </w:p>
    <w:p w14:paraId="677D4765" w14:textId="77777777" w:rsidR="000D7B55" w:rsidRDefault="00250045">
      <w:pPr>
        <w:numPr>
          <w:ilvl w:val="0"/>
          <w:numId w:val="10"/>
        </w:numPr>
        <w:spacing w:line="440" w:lineRule="atLeast"/>
        <w:rPr>
          <w:lang w:eastAsia="zh-Hans"/>
        </w:rPr>
      </w:pPr>
      <w:r>
        <w:rPr>
          <w:rFonts w:hint="eastAsia"/>
          <w:lang w:eastAsia="zh-Hans"/>
        </w:rPr>
        <w:t>应法律要求时</w:t>
      </w:r>
      <w:r>
        <w:rPr>
          <w:lang w:eastAsia="zh-Hans"/>
        </w:rPr>
        <w:t>，</w:t>
      </w:r>
      <w:r>
        <w:rPr>
          <w:rFonts w:hint="eastAsia"/>
          <w:lang w:eastAsia="zh-Hans"/>
        </w:rPr>
        <w:t>乙方将通知甲方所提供的信息</w:t>
      </w:r>
      <w:r>
        <w:rPr>
          <w:lang w:eastAsia="zh-Hans"/>
        </w:rPr>
        <w:t>；</w:t>
      </w:r>
    </w:p>
    <w:p w14:paraId="4C28E80D" w14:textId="77777777" w:rsidR="000D7B55" w:rsidRDefault="00250045">
      <w:pPr>
        <w:numPr>
          <w:ilvl w:val="0"/>
          <w:numId w:val="10"/>
        </w:numPr>
        <w:spacing w:line="440" w:lineRule="atLeast"/>
        <w:rPr>
          <w:lang w:eastAsia="zh-Hans"/>
        </w:rPr>
      </w:pPr>
      <w:r>
        <w:rPr>
          <w:rFonts w:hint="eastAsia"/>
          <w:lang w:eastAsia="zh-Hans"/>
        </w:rPr>
        <w:t>国家认证监管部门有要求时</w:t>
      </w:r>
      <w:r>
        <w:rPr>
          <w:lang w:eastAsia="zh-Hans"/>
        </w:rPr>
        <w:t>。</w:t>
      </w:r>
    </w:p>
    <w:p w14:paraId="585B05F3" w14:textId="77777777" w:rsidR="000D7B55" w:rsidRDefault="00250045">
      <w:pPr>
        <w:pStyle w:val="aa"/>
        <w:numPr>
          <w:ilvl w:val="0"/>
          <w:numId w:val="1"/>
        </w:numPr>
        <w:spacing w:line="440" w:lineRule="atLeast"/>
        <w:rPr>
          <w:b/>
          <w:bCs/>
        </w:rPr>
      </w:pPr>
      <w:r>
        <w:rPr>
          <w:rFonts w:hint="eastAsia"/>
          <w:b/>
          <w:bCs/>
          <w:sz w:val="24"/>
          <w:szCs w:val="24"/>
        </w:rPr>
        <w:t>合同的生效及其他事宜</w:t>
      </w:r>
      <w:r>
        <w:rPr>
          <w:b/>
          <w:bCs/>
          <w:sz w:val="32"/>
          <w:szCs w:val="32"/>
        </w:rPr>
        <w:t xml:space="preserve"> </w:t>
      </w:r>
    </w:p>
    <w:p w14:paraId="37002334" w14:textId="77777777" w:rsidR="000D7B55" w:rsidRDefault="00250045">
      <w:pPr>
        <w:spacing w:line="440" w:lineRule="atLeast"/>
        <w:rPr>
          <w:lang w:eastAsia="zh-CN"/>
        </w:rPr>
      </w:pPr>
      <w:r>
        <w:rPr>
          <w:lang w:eastAsia="zh-CN"/>
        </w:rPr>
        <w:t xml:space="preserve">1．本合同经乙方申请评审通过后，双方均签字盖章后生效。  </w:t>
      </w:r>
    </w:p>
    <w:p w14:paraId="1B535942" w14:textId="77777777" w:rsidR="000D7B55" w:rsidRDefault="00250045">
      <w:pPr>
        <w:spacing w:line="440" w:lineRule="atLeast"/>
        <w:rPr>
          <w:lang w:eastAsia="zh-CN"/>
        </w:rPr>
      </w:pPr>
      <w:r>
        <w:rPr>
          <w:lang w:eastAsia="zh-CN"/>
        </w:rPr>
        <w:t xml:space="preserve">2．甲乙双方必须认真履行合同，不能履行合同时，双方协商解决；若终止合同，则提出终止方需支付另一方本合同金额 40%的违约金，作为补偿。 </w:t>
      </w:r>
    </w:p>
    <w:p w14:paraId="67940ADF" w14:textId="77777777" w:rsidR="000D7B55" w:rsidRDefault="00250045">
      <w:pPr>
        <w:spacing w:line="440" w:lineRule="atLeast"/>
        <w:rPr>
          <w:lang w:eastAsia="zh-CN"/>
        </w:rPr>
      </w:pPr>
      <w:r>
        <w:rPr>
          <w:lang w:eastAsia="zh-CN"/>
        </w:rPr>
        <w:t xml:space="preserve">3．本合同未尽事宜，双方同意通过补充协议达成一致，补充协议与合同具有同等效力；协商不一致导致诉讼的，由乙方所属地法院裁决。 </w:t>
      </w:r>
    </w:p>
    <w:p w14:paraId="3571FB4F" w14:textId="77777777" w:rsidR="000D7B55" w:rsidRDefault="00250045">
      <w:pPr>
        <w:spacing w:line="440" w:lineRule="atLeast"/>
        <w:rPr>
          <w:lang w:eastAsia="zh-CN"/>
        </w:rPr>
      </w:pPr>
      <w:r>
        <w:rPr>
          <w:lang w:eastAsia="zh-CN"/>
        </w:rPr>
        <w:t xml:space="preserve">4．本合同一式两份，双方各执一份。 </w:t>
      </w:r>
    </w:p>
    <w:p w14:paraId="70C2C78F" w14:textId="77777777" w:rsidR="000D7B55" w:rsidRDefault="00250045">
      <w:pPr>
        <w:rPr>
          <w:lang w:eastAsia="zh-CN"/>
        </w:rPr>
      </w:pPr>
      <w:r>
        <w:rPr>
          <w:lang w:eastAsia="zh-CN"/>
        </w:rPr>
        <w:t xml:space="preserve"> </w:t>
      </w:r>
    </w:p>
    <w:tbl>
      <w:tblPr>
        <w:tblStyle w:val="a8"/>
        <w:tblpPr w:leftFromText="180" w:rightFromText="180" w:vertAnchor="text" w:horzAnchor="margin" w:tblpY="1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29"/>
      </w:tblGrid>
      <w:tr w:rsidR="000D7B55" w14:paraId="5FFEE83A" w14:textId="77777777">
        <w:trPr>
          <w:trHeight w:val="567"/>
        </w:trPr>
        <w:tc>
          <w:tcPr>
            <w:tcW w:w="2500" w:type="pct"/>
            <w:vAlign w:val="center"/>
          </w:tcPr>
          <w:p w14:paraId="7B6EAC30" w14:textId="77777777" w:rsidR="000D7B55" w:rsidRDefault="00250045">
            <w:pPr>
              <w:jc w:val="both"/>
              <w:rPr>
                <w:rFonts w:ascii="黑体" w:eastAsia="黑体" w:hAnsi="黑体"/>
                <w:lang w:eastAsia="zh-CN"/>
              </w:rPr>
            </w:pPr>
            <w:r>
              <w:rPr>
                <w:rFonts w:ascii="黑体" w:eastAsia="黑体" w:hAnsi="黑体"/>
                <w:b/>
                <w:bCs/>
                <w:lang w:eastAsia="zh-CN"/>
              </w:rPr>
              <w:t>甲 方：</w:t>
            </w:r>
            <w:permStart w:id="2098859451" w:edGrp="everyone"/>
            <w:r>
              <w:rPr>
                <w:rFonts w:ascii="黑体" w:eastAsia="黑体" w:hAnsi="黑体" w:hint="eastAsia"/>
                <w:b/>
                <w:bCs/>
                <w:lang w:eastAsia="zh-CN"/>
              </w:rPr>
              <w:t xml:space="preserve">                                  </w:t>
            </w:r>
            <w:permEnd w:id="2098859451"/>
          </w:p>
        </w:tc>
        <w:tc>
          <w:tcPr>
            <w:tcW w:w="2500" w:type="pct"/>
            <w:vAlign w:val="center"/>
          </w:tcPr>
          <w:p w14:paraId="5FD0955D" w14:textId="77777777" w:rsidR="000D7B55" w:rsidRDefault="00250045">
            <w:pPr>
              <w:jc w:val="both"/>
              <w:rPr>
                <w:rFonts w:ascii="黑体" w:eastAsia="黑体" w:hAnsi="黑体"/>
                <w:lang w:eastAsia="zh-CN"/>
              </w:rPr>
            </w:pPr>
            <w:r>
              <w:rPr>
                <w:rFonts w:ascii="黑体" w:eastAsia="黑体" w:hAnsi="黑体"/>
                <w:b/>
                <w:bCs/>
                <w:lang w:eastAsia="zh-CN"/>
              </w:rPr>
              <w:t>乙 方：北京宏信联诚认证有限公司</w:t>
            </w:r>
          </w:p>
        </w:tc>
      </w:tr>
      <w:tr w:rsidR="000D7B55" w14:paraId="55CACA3C" w14:textId="77777777">
        <w:trPr>
          <w:trHeight w:val="567"/>
        </w:trPr>
        <w:tc>
          <w:tcPr>
            <w:tcW w:w="2500" w:type="pct"/>
            <w:vAlign w:val="center"/>
          </w:tcPr>
          <w:p w14:paraId="511FD1EF" w14:textId="77777777" w:rsidR="000D7B55" w:rsidRDefault="00250045">
            <w:pPr>
              <w:jc w:val="both"/>
              <w:rPr>
                <w:rFonts w:ascii="黑体" w:eastAsia="黑体" w:hAnsi="黑体"/>
                <w:lang w:eastAsia="zh-CN"/>
              </w:rPr>
            </w:pPr>
            <w:r>
              <w:rPr>
                <w:rFonts w:ascii="黑体" w:eastAsia="黑体" w:hAnsi="黑体"/>
                <w:b/>
                <w:bCs/>
                <w:lang w:eastAsia="zh-CN"/>
              </w:rPr>
              <w:t>（盖章）</w:t>
            </w:r>
          </w:p>
        </w:tc>
        <w:tc>
          <w:tcPr>
            <w:tcW w:w="2500" w:type="pct"/>
            <w:vAlign w:val="center"/>
          </w:tcPr>
          <w:p w14:paraId="4CC5A7FF" w14:textId="77777777" w:rsidR="000D7B55" w:rsidRDefault="000D7B55">
            <w:pPr>
              <w:jc w:val="both"/>
              <w:rPr>
                <w:rFonts w:ascii="黑体" w:eastAsia="黑体" w:hAnsi="黑体"/>
                <w:lang w:eastAsia="zh-CN"/>
              </w:rPr>
            </w:pPr>
          </w:p>
        </w:tc>
      </w:tr>
      <w:tr w:rsidR="000D7B55" w14:paraId="2CE1ECEE" w14:textId="77777777">
        <w:trPr>
          <w:trHeight w:val="567"/>
        </w:trPr>
        <w:tc>
          <w:tcPr>
            <w:tcW w:w="2500" w:type="pct"/>
            <w:vAlign w:val="center"/>
          </w:tcPr>
          <w:p w14:paraId="5FBD4F83" w14:textId="77777777" w:rsidR="000D7B55" w:rsidRDefault="00250045">
            <w:pPr>
              <w:jc w:val="both"/>
              <w:rPr>
                <w:rFonts w:ascii="黑体" w:eastAsia="黑体" w:hAnsi="黑体"/>
                <w:lang w:eastAsia="zh-CN"/>
              </w:rPr>
            </w:pPr>
            <w:r>
              <w:rPr>
                <w:rFonts w:ascii="黑体" w:eastAsia="黑体" w:hAnsi="黑体"/>
                <w:b/>
                <w:bCs/>
                <w:lang w:eastAsia="zh-CN"/>
              </w:rPr>
              <w:t>法定代表人/委托人</w:t>
            </w:r>
            <w:r>
              <w:rPr>
                <w:rFonts w:ascii="黑体" w:eastAsia="黑体" w:hAnsi="黑体" w:hint="eastAsia"/>
                <w:b/>
                <w:bCs/>
                <w:lang w:eastAsia="zh-CN"/>
              </w:rPr>
              <w:t>（签字）</w:t>
            </w:r>
            <w:permStart w:id="1388519471" w:edGrp="everyone"/>
            <w:r>
              <w:rPr>
                <w:rFonts w:ascii="黑体" w:eastAsia="黑体" w:hAnsi="黑体" w:hint="eastAsia"/>
                <w:b/>
                <w:bCs/>
                <w:lang w:eastAsia="zh-CN"/>
              </w:rPr>
              <w:t xml:space="preserve">               </w:t>
            </w:r>
            <w:permEnd w:id="1388519471"/>
          </w:p>
        </w:tc>
        <w:tc>
          <w:tcPr>
            <w:tcW w:w="2500" w:type="pct"/>
            <w:vAlign w:val="center"/>
          </w:tcPr>
          <w:p w14:paraId="7CA04E1F" w14:textId="77777777" w:rsidR="000D7B55" w:rsidRDefault="00250045">
            <w:pPr>
              <w:jc w:val="both"/>
              <w:rPr>
                <w:rFonts w:ascii="黑体" w:eastAsia="黑体" w:hAnsi="黑体"/>
                <w:lang w:eastAsia="zh-CN"/>
              </w:rPr>
            </w:pPr>
            <w:r>
              <w:rPr>
                <w:rFonts w:ascii="黑体" w:eastAsia="黑体" w:hAnsi="黑体"/>
                <w:b/>
                <w:bCs/>
                <w:lang w:eastAsia="zh-CN"/>
              </w:rPr>
              <w:t>法定代表人（盖章）</w:t>
            </w:r>
          </w:p>
        </w:tc>
      </w:tr>
      <w:tr w:rsidR="000D7B55" w14:paraId="0892BF7B" w14:textId="77777777">
        <w:trPr>
          <w:trHeight w:val="567"/>
        </w:trPr>
        <w:tc>
          <w:tcPr>
            <w:tcW w:w="2500" w:type="pct"/>
            <w:vAlign w:val="center"/>
          </w:tcPr>
          <w:p w14:paraId="724B2F10" w14:textId="77777777" w:rsidR="000D7B55" w:rsidRDefault="00250045">
            <w:pPr>
              <w:ind w:firstLineChars="1300" w:firstLine="2871"/>
              <w:jc w:val="both"/>
              <w:rPr>
                <w:rFonts w:ascii="黑体" w:eastAsia="黑体" w:hAnsi="黑体"/>
                <w:lang w:eastAsia="zh-CN"/>
              </w:rPr>
            </w:pPr>
            <w:permStart w:id="2082097273" w:edGrp="everyone"/>
            <w:r>
              <w:rPr>
                <w:rFonts w:ascii="黑体" w:eastAsia="黑体" w:hAnsi="黑体"/>
                <w:b/>
                <w:bCs/>
              </w:rPr>
              <w:t>年    月     日</w:t>
            </w:r>
            <w:permEnd w:id="2082097273"/>
          </w:p>
        </w:tc>
        <w:tc>
          <w:tcPr>
            <w:tcW w:w="2500" w:type="pct"/>
            <w:vAlign w:val="center"/>
          </w:tcPr>
          <w:p w14:paraId="49597964" w14:textId="77777777" w:rsidR="000D7B55" w:rsidRDefault="00250045">
            <w:pPr>
              <w:ind w:firstLineChars="1200" w:firstLine="2650"/>
              <w:jc w:val="both"/>
              <w:rPr>
                <w:rFonts w:ascii="黑体" w:eastAsia="黑体" w:hAnsi="黑体"/>
                <w:lang w:eastAsia="zh-CN"/>
              </w:rPr>
            </w:pPr>
            <w:permStart w:id="455559880" w:edGrp="everyone"/>
            <w:r>
              <w:rPr>
                <w:rFonts w:ascii="黑体" w:eastAsia="黑体" w:hAnsi="黑体"/>
                <w:b/>
                <w:bCs/>
              </w:rPr>
              <w:t>年    月     日</w:t>
            </w:r>
            <w:permEnd w:id="455559880"/>
          </w:p>
        </w:tc>
      </w:tr>
    </w:tbl>
    <w:p w14:paraId="00C89679" w14:textId="77777777" w:rsidR="000D7B55" w:rsidRDefault="00250045">
      <w:pPr>
        <w:rPr>
          <w:lang w:eastAsia="zh-CN"/>
        </w:rPr>
      </w:pPr>
      <w:r>
        <w:rPr>
          <w:lang w:eastAsia="zh-CN"/>
        </w:rPr>
        <w:t xml:space="preserve"> </w:t>
      </w:r>
    </w:p>
    <w:p w14:paraId="2A4149B2" w14:textId="77777777" w:rsidR="000D7B55" w:rsidRDefault="000D7B55">
      <w:pPr>
        <w:rPr>
          <w:lang w:eastAsia="zh-CN"/>
        </w:rPr>
      </w:pPr>
    </w:p>
    <w:p w14:paraId="25B4EBD0" w14:textId="77777777" w:rsidR="000D7B55" w:rsidRDefault="00250045">
      <w:pPr>
        <w:rPr>
          <w:lang w:eastAsia="zh-CN"/>
        </w:rPr>
      </w:pPr>
      <w:r>
        <w:rPr>
          <w:lang w:eastAsia="zh-CN"/>
        </w:rPr>
        <w:t xml:space="preserve"> </w:t>
      </w:r>
    </w:p>
    <w:p w14:paraId="28C747BE" w14:textId="77777777" w:rsidR="000D7B55" w:rsidRDefault="000D7B55">
      <w:pPr>
        <w:rPr>
          <w:lang w:eastAsia="zh-CN"/>
        </w:rPr>
      </w:pPr>
    </w:p>
    <w:p w14:paraId="00181690" w14:textId="77777777" w:rsidR="000D7B55" w:rsidRDefault="000D7B55">
      <w:pPr>
        <w:rPr>
          <w:lang w:eastAsia="zh-CN"/>
        </w:rPr>
        <w:sectPr w:rsidR="000D7B55">
          <w:pgSz w:w="11910" w:h="16840"/>
          <w:pgMar w:top="1440" w:right="1134" w:bottom="1440" w:left="1134" w:header="567" w:footer="907" w:gutter="0"/>
          <w:cols w:space="720"/>
          <w:docGrid w:linePitch="299"/>
        </w:sectPr>
      </w:pPr>
    </w:p>
    <w:p w14:paraId="37263591" w14:textId="77777777" w:rsidR="000D7B55" w:rsidRDefault="00250045">
      <w:pPr>
        <w:spacing w:before="171"/>
        <w:ind w:right="3229" w:firstLineChars="700" w:firstLine="3373"/>
        <w:rPr>
          <w:b/>
          <w:sz w:val="48"/>
          <w:lang w:eastAsia="zh-CN"/>
        </w:rPr>
      </w:pPr>
      <w:r>
        <w:rPr>
          <w:b/>
          <w:sz w:val="48"/>
          <w:lang w:eastAsia="zh-CN"/>
        </w:rPr>
        <w:lastRenderedPageBreak/>
        <w:t>商务合同书</w:t>
      </w:r>
    </w:p>
    <w:p w14:paraId="4FE1D40E" w14:textId="77777777" w:rsidR="000D7B55" w:rsidRDefault="000D7B55">
      <w:pPr>
        <w:pStyle w:val="a3"/>
        <w:spacing w:before="3"/>
        <w:ind w:left="0"/>
        <w:rPr>
          <w:rFonts w:ascii="Times New Roman" w:hAnsi="Times New Roman"/>
          <w:b/>
          <w:sz w:val="24"/>
          <w:szCs w:val="20"/>
          <w:lang w:eastAsia="zh-CN"/>
        </w:rPr>
      </w:pPr>
    </w:p>
    <w:p w14:paraId="2590FAD3" w14:textId="77777777" w:rsidR="000D7B55" w:rsidRDefault="00250045">
      <w:pPr>
        <w:pStyle w:val="2"/>
        <w:spacing w:line="360" w:lineRule="auto"/>
        <w:ind w:firstLineChars="100" w:firstLine="241"/>
        <w:rPr>
          <w:rFonts w:ascii="黑体" w:eastAsia="黑体" w:hAnsi="黑体"/>
          <w:szCs w:val="21"/>
          <w:lang w:eastAsia="zh-CN"/>
        </w:rPr>
      </w:pPr>
      <w:r>
        <w:rPr>
          <w:rFonts w:ascii="黑体" w:eastAsia="黑体" w:hAnsi="黑体"/>
          <w:szCs w:val="21"/>
          <w:lang w:eastAsia="zh-CN"/>
        </w:rPr>
        <w:t>甲 方：</w:t>
      </w:r>
      <w:permStart w:id="1118855476" w:edGrp="everyone"/>
      <w:r>
        <w:rPr>
          <w:rFonts w:ascii="黑体" w:eastAsia="黑体" w:hAnsi="黑体" w:hint="eastAsia"/>
          <w:szCs w:val="21"/>
          <w:u w:val="single"/>
          <w:lang w:eastAsia="zh-CN"/>
        </w:rPr>
        <w:t xml:space="preserve"> </w:t>
      </w:r>
      <w:r>
        <w:rPr>
          <w:rFonts w:ascii="黑体" w:eastAsia="黑体" w:hAnsi="黑体"/>
          <w:szCs w:val="21"/>
          <w:u w:val="single"/>
          <w:lang w:eastAsia="zh-CN"/>
        </w:rPr>
        <w:t xml:space="preserve">  </w:t>
      </w:r>
      <w:r>
        <w:rPr>
          <w:rFonts w:ascii="黑体" w:eastAsia="黑体" w:hAnsi="黑体" w:hint="eastAsia"/>
          <w:szCs w:val="21"/>
          <w:u w:val="single"/>
          <w:lang w:eastAsia="zh-CN"/>
        </w:rPr>
        <w:t xml:space="preserve">                       </w:t>
      </w:r>
    </w:p>
    <w:permEnd w:id="1118855476"/>
    <w:p w14:paraId="45F32D0B" w14:textId="77777777" w:rsidR="000D7B55" w:rsidRDefault="00250045">
      <w:pPr>
        <w:pStyle w:val="2"/>
        <w:spacing w:line="360" w:lineRule="auto"/>
        <w:ind w:firstLineChars="100" w:firstLine="241"/>
        <w:rPr>
          <w:rFonts w:ascii="黑体" w:eastAsia="黑体" w:hAnsi="黑体"/>
          <w:b w:val="0"/>
          <w:szCs w:val="21"/>
          <w:lang w:eastAsia="zh-CN"/>
        </w:rPr>
      </w:pPr>
      <w:r>
        <w:rPr>
          <w:rFonts w:ascii="黑体" w:eastAsia="黑体" w:hAnsi="黑体"/>
          <w:szCs w:val="21"/>
          <w:lang w:eastAsia="zh-CN"/>
        </w:rPr>
        <w:t>乙 方： 北京宏信联诚认证有限公司</w:t>
      </w:r>
    </w:p>
    <w:p w14:paraId="1D13E846" w14:textId="77777777" w:rsidR="000D7B55" w:rsidRDefault="00250045">
      <w:pPr>
        <w:spacing w:line="440" w:lineRule="atLeast"/>
        <w:ind w:firstLineChars="200" w:firstLine="440"/>
        <w:rPr>
          <w:lang w:eastAsia="zh-CN"/>
        </w:rPr>
      </w:pPr>
      <w:r>
        <w:rPr>
          <w:lang w:eastAsia="zh-CN"/>
        </w:rPr>
        <w:t>本商务合同详细规定了北京宏信联诚认证有限公司向甲方提供认证服务应收取认证费用的明细，是双方签订的《认证服务合同》的重要组成部分，具有同等法律效力。有关认证费用明细如下：</w:t>
      </w:r>
    </w:p>
    <w:p w14:paraId="1FC280C6" w14:textId="77777777" w:rsidR="000D7B55" w:rsidRDefault="00250045">
      <w:pPr>
        <w:spacing w:line="440" w:lineRule="atLeast"/>
        <w:rPr>
          <w:lang w:eastAsia="zh-CN"/>
        </w:rPr>
      </w:pPr>
      <w:r>
        <w:rPr>
          <w:lang w:eastAsia="zh-CN"/>
        </w:rPr>
        <w:t>认证服务项目费用：</w:t>
      </w:r>
    </w:p>
    <w:p w14:paraId="03D30061" w14:textId="77777777" w:rsidR="000D7B55" w:rsidRDefault="00250045">
      <w:pPr>
        <w:pStyle w:val="aa"/>
        <w:numPr>
          <w:ilvl w:val="0"/>
          <w:numId w:val="11"/>
        </w:numPr>
        <w:spacing w:line="276" w:lineRule="auto"/>
        <w:rPr>
          <w:lang w:eastAsia="zh-CN"/>
        </w:rPr>
      </w:pPr>
      <w:permStart w:id="706552724" w:edGrp="everyone"/>
      <w:r>
        <w:rPr>
          <w:rFonts w:hint="eastAsia"/>
          <w:lang w:eastAsia="zh-CN"/>
        </w:rPr>
        <w:t>□</w:t>
      </w:r>
      <w:permEnd w:id="706552724"/>
      <w:r>
        <w:rPr>
          <w:lang w:eastAsia="zh-CN"/>
        </w:rPr>
        <w:t>初次审核认证费 ￥</w:t>
      </w:r>
      <w:r>
        <w:rPr>
          <w:u w:val="single"/>
          <w:lang w:eastAsia="zh-CN"/>
        </w:rPr>
        <w:t xml:space="preserve"> </w:t>
      </w:r>
      <w:permStart w:id="192176451" w:edGrp="everyone"/>
      <w:r>
        <w:rPr>
          <w:u w:val="single"/>
          <w:lang w:eastAsia="zh-CN"/>
        </w:rPr>
        <w:tab/>
        <w:t xml:space="preserve">              </w:t>
      </w:r>
      <w:permEnd w:id="192176451"/>
      <w:r>
        <w:rPr>
          <w:rFonts w:hint="eastAsia"/>
          <w:lang w:eastAsia="zh-CN"/>
        </w:rPr>
        <w:t xml:space="preserve"> </w:t>
      </w:r>
      <w:r>
        <w:rPr>
          <w:lang w:eastAsia="zh-CN"/>
        </w:rPr>
        <w:t>元整 (大写</w:t>
      </w:r>
      <w:r>
        <w:rPr>
          <w:u w:val="single"/>
          <w:lang w:eastAsia="zh-CN"/>
        </w:rPr>
        <w:t xml:space="preserve"> </w:t>
      </w:r>
      <w:permStart w:id="1848905928" w:edGrp="everyone"/>
      <w:r>
        <w:rPr>
          <w:u w:val="single"/>
          <w:lang w:eastAsia="zh-CN"/>
        </w:rPr>
        <w:t xml:space="preserve">          </w:t>
      </w:r>
      <w:permEnd w:id="1848905928"/>
      <w:r>
        <w:rPr>
          <w:rFonts w:hint="eastAsia"/>
          <w:lang w:eastAsia="zh-CN"/>
        </w:rPr>
        <w:t>元整</w:t>
      </w:r>
      <w:r>
        <w:rPr>
          <w:lang w:eastAsia="zh-CN"/>
        </w:rPr>
        <w:t>)</w:t>
      </w:r>
      <w:r>
        <w:rPr>
          <w:rFonts w:hint="eastAsia"/>
          <w:lang w:eastAsia="zh-CN"/>
        </w:rPr>
        <w:t xml:space="preserve"> 。</w:t>
      </w:r>
    </w:p>
    <w:p w14:paraId="50C2318D" w14:textId="77777777" w:rsidR="000D7B55" w:rsidRDefault="00250045">
      <w:pPr>
        <w:spacing w:line="440" w:lineRule="exact"/>
        <w:ind w:firstLineChars="200" w:firstLine="440"/>
        <w:rPr>
          <w:lang w:eastAsia="zh-CN"/>
        </w:rPr>
      </w:pPr>
      <w:permStart w:id="1723010454" w:edGrp="everyone"/>
      <w:r>
        <w:rPr>
          <w:rFonts w:hint="eastAsia"/>
          <w:lang w:eastAsia="zh-CN"/>
        </w:rPr>
        <w:t>□</w:t>
      </w:r>
      <w:permEnd w:id="1723010454"/>
      <w:r>
        <w:rPr>
          <w:lang w:eastAsia="zh-CN"/>
        </w:rPr>
        <w:t>再认证审核认证费 ￥</w:t>
      </w:r>
      <w:permStart w:id="1376400572" w:edGrp="everyone"/>
      <w:r>
        <w:rPr>
          <w:u w:val="single"/>
          <w:lang w:eastAsia="zh-CN"/>
        </w:rPr>
        <w:tab/>
        <w:t xml:space="preserve">      </w:t>
      </w:r>
      <w:permEnd w:id="1376400572"/>
      <w:r>
        <w:rPr>
          <w:lang w:eastAsia="zh-CN"/>
        </w:rPr>
        <w:t>元整 (大写</w:t>
      </w:r>
      <w:permStart w:id="664736055" w:edGrp="everyone"/>
      <w:r>
        <w:rPr>
          <w:u w:val="single"/>
          <w:lang w:eastAsia="zh-CN"/>
        </w:rPr>
        <w:tab/>
        <w:t xml:space="preserve">       </w:t>
      </w:r>
      <w:permEnd w:id="664736055"/>
      <w:r>
        <w:rPr>
          <w:rFonts w:hint="eastAsia"/>
          <w:lang w:eastAsia="zh-CN"/>
        </w:rPr>
        <w:t>元整</w:t>
      </w:r>
      <w:r>
        <w:rPr>
          <w:lang w:eastAsia="zh-CN"/>
        </w:rPr>
        <w:t>)</w:t>
      </w:r>
      <w:r>
        <w:rPr>
          <w:rFonts w:hint="eastAsia"/>
          <w:lang w:eastAsia="zh-CN"/>
        </w:rPr>
        <w:t xml:space="preserve"> 。</w:t>
      </w:r>
    </w:p>
    <w:p w14:paraId="44F3BD6C" w14:textId="77777777" w:rsidR="000D7B55" w:rsidRDefault="00250045">
      <w:pPr>
        <w:spacing w:line="440" w:lineRule="exact"/>
        <w:ind w:firstLineChars="200" w:firstLine="440"/>
        <w:rPr>
          <w:lang w:eastAsia="zh-CN"/>
        </w:rPr>
      </w:pPr>
      <w:permStart w:id="2036937210" w:edGrp="everyone"/>
      <w:r>
        <w:rPr>
          <w:rFonts w:hint="eastAsia"/>
          <w:lang w:eastAsia="zh-CN"/>
        </w:rPr>
        <w:t>□</w:t>
      </w:r>
      <w:permEnd w:id="2036937210"/>
      <w:r>
        <w:rPr>
          <w:rFonts w:hint="eastAsia"/>
          <w:lang w:eastAsia="zh-CN"/>
        </w:rPr>
        <w:t>每年</w:t>
      </w:r>
      <w:r>
        <w:rPr>
          <w:lang w:eastAsia="zh-CN"/>
        </w:rPr>
        <w:t>监督审核认证费 ￥</w:t>
      </w:r>
      <w:permStart w:id="1811444726" w:edGrp="everyone"/>
      <w:r>
        <w:rPr>
          <w:u w:val="single"/>
          <w:lang w:eastAsia="zh-CN"/>
        </w:rPr>
        <w:tab/>
        <w:t xml:space="preserve">            </w:t>
      </w:r>
      <w:permEnd w:id="1811444726"/>
      <w:r>
        <w:rPr>
          <w:lang w:eastAsia="zh-CN"/>
        </w:rPr>
        <w:t>元整 (大写</w:t>
      </w:r>
      <w:permStart w:id="2130991096" w:edGrp="everyone"/>
      <w:r>
        <w:rPr>
          <w:u w:val="single"/>
          <w:lang w:eastAsia="zh-CN"/>
        </w:rPr>
        <w:tab/>
        <w:t xml:space="preserve">       </w:t>
      </w:r>
      <w:permEnd w:id="2130991096"/>
      <w:r>
        <w:rPr>
          <w:rFonts w:hint="eastAsia"/>
          <w:lang w:eastAsia="zh-CN"/>
        </w:rPr>
        <w:t>元整</w:t>
      </w:r>
      <w:r>
        <w:rPr>
          <w:lang w:eastAsia="zh-CN"/>
        </w:rPr>
        <w:t>)</w:t>
      </w:r>
      <w:r>
        <w:rPr>
          <w:rFonts w:hint="eastAsia"/>
          <w:lang w:eastAsia="zh-CN"/>
        </w:rPr>
        <w:t xml:space="preserve"> 。</w:t>
      </w:r>
    </w:p>
    <w:p w14:paraId="55B6B1D9" w14:textId="77777777" w:rsidR="000D7B55" w:rsidRDefault="00250045">
      <w:pPr>
        <w:pStyle w:val="aa"/>
        <w:numPr>
          <w:ilvl w:val="0"/>
          <w:numId w:val="11"/>
        </w:numPr>
        <w:spacing w:line="440" w:lineRule="exact"/>
        <w:rPr>
          <w:lang w:eastAsia="zh-CN"/>
        </w:rPr>
      </w:pPr>
      <w:r>
        <w:rPr>
          <w:rFonts w:hint="eastAsia"/>
          <w:lang w:eastAsia="zh-CN"/>
        </w:rPr>
        <w:t>初次认证</w:t>
      </w:r>
      <w:r>
        <w:rPr>
          <w:lang w:eastAsia="zh-CN"/>
        </w:rPr>
        <w:t>及再认证费用中包</w:t>
      </w:r>
      <w:r>
        <w:rPr>
          <w:rFonts w:hint="eastAsia"/>
          <w:lang w:eastAsia="zh-CN"/>
        </w:rPr>
        <w:t>括</w:t>
      </w:r>
      <w:r>
        <w:rPr>
          <w:lang w:eastAsia="zh-CN"/>
        </w:rPr>
        <w:t>：申请费 1000 元/</w:t>
      </w:r>
      <w:r>
        <w:rPr>
          <w:rFonts w:hint="eastAsia"/>
          <w:lang w:eastAsia="zh-CN"/>
        </w:rPr>
        <w:t>证书</w:t>
      </w:r>
      <w:r>
        <w:rPr>
          <w:lang w:eastAsia="zh-CN"/>
        </w:rPr>
        <w:t>、审定与注册费 2000 元/</w:t>
      </w:r>
      <w:r>
        <w:rPr>
          <w:rFonts w:hint="eastAsia"/>
          <w:lang w:eastAsia="zh-CN"/>
        </w:rPr>
        <w:t>证书、审核费及税金</w:t>
      </w:r>
      <w:r>
        <w:rPr>
          <w:lang w:eastAsia="zh-CN"/>
        </w:rPr>
        <w:t>。监督审核费用</w:t>
      </w:r>
      <w:r>
        <w:rPr>
          <w:rFonts w:hint="eastAsia"/>
          <w:lang w:eastAsia="zh-CN"/>
        </w:rPr>
        <w:t>包括审定与注册费</w:t>
      </w:r>
      <w:r>
        <w:rPr>
          <w:lang w:eastAsia="zh-CN"/>
        </w:rPr>
        <w:t>2000元/</w:t>
      </w:r>
      <w:r>
        <w:rPr>
          <w:rFonts w:hint="eastAsia"/>
          <w:lang w:eastAsia="zh-CN"/>
        </w:rPr>
        <w:t>证书、审核费及税金</w:t>
      </w:r>
      <w:r>
        <w:rPr>
          <w:lang w:eastAsia="zh-CN"/>
        </w:rPr>
        <w:t>。</w:t>
      </w:r>
    </w:p>
    <w:p w14:paraId="5CD1B4F6" w14:textId="77777777" w:rsidR="000D7B55" w:rsidRDefault="00250045">
      <w:pPr>
        <w:pStyle w:val="aa"/>
        <w:numPr>
          <w:ilvl w:val="0"/>
          <w:numId w:val="11"/>
        </w:numPr>
        <w:spacing w:line="440" w:lineRule="exact"/>
        <w:rPr>
          <w:lang w:eastAsia="zh-CN"/>
        </w:rPr>
      </w:pPr>
      <w:r>
        <w:rPr>
          <w:rFonts w:ascii="Tahoma" w:hAnsi="Tahoma" w:cs="Tahoma" w:hint="eastAsia"/>
          <w:szCs w:val="21"/>
          <w:lang w:eastAsia="zh-CN"/>
        </w:rPr>
        <w:t>纸质证书加印费：</w:t>
      </w:r>
      <w:r>
        <w:rPr>
          <w:rFonts w:ascii="Tahoma" w:hAnsi="Tahoma" w:cs="Tahoma"/>
          <w:szCs w:val="21"/>
          <w:lang w:eastAsia="zh-CN"/>
        </w:rPr>
        <w:t>初次认证和再认证</w:t>
      </w:r>
      <w:r>
        <w:rPr>
          <w:rFonts w:ascii="Tahoma" w:hAnsi="Tahoma" w:cs="Tahoma" w:hint="eastAsia"/>
          <w:szCs w:val="21"/>
          <w:lang w:eastAsia="zh-CN"/>
        </w:rPr>
        <w:t>后，乙方向</w:t>
      </w:r>
      <w:r>
        <w:rPr>
          <w:rFonts w:ascii="Tahoma" w:hAnsi="Tahoma" w:cs="Tahoma"/>
          <w:szCs w:val="21"/>
          <w:lang w:eastAsia="zh-CN"/>
        </w:rPr>
        <w:t>甲方</w:t>
      </w:r>
      <w:r>
        <w:rPr>
          <w:rFonts w:ascii="Tahoma" w:hAnsi="Tahoma" w:cs="Tahoma" w:hint="eastAsia"/>
          <w:szCs w:val="21"/>
          <w:lang w:eastAsia="zh-CN"/>
        </w:rPr>
        <w:t>提供</w:t>
      </w:r>
      <w:r>
        <w:rPr>
          <w:rFonts w:ascii="Tahoma" w:hAnsi="Tahoma" w:cs="Tahoma"/>
          <w:szCs w:val="21"/>
          <w:lang w:eastAsia="zh-CN"/>
        </w:rPr>
        <w:t>中英文纸质证书各一张</w:t>
      </w:r>
      <w:r>
        <w:rPr>
          <w:rFonts w:ascii="Tahoma" w:hAnsi="Tahoma" w:cs="Tahoma" w:hint="eastAsia"/>
          <w:szCs w:val="21"/>
          <w:lang w:eastAsia="zh-CN"/>
        </w:rPr>
        <w:t>。</w:t>
      </w:r>
      <w:r>
        <w:rPr>
          <w:rFonts w:ascii="Tahoma" w:hAnsi="Tahoma" w:cs="Tahoma"/>
          <w:szCs w:val="21"/>
          <w:lang w:eastAsia="zh-CN"/>
        </w:rPr>
        <w:t>如甲方加印纸质认证证书或因甲方</w:t>
      </w:r>
      <w:r>
        <w:rPr>
          <w:rFonts w:ascii="Tahoma" w:hAnsi="Tahoma" w:cs="Tahoma" w:hint="eastAsia"/>
          <w:szCs w:val="21"/>
          <w:lang w:eastAsia="zh-CN"/>
        </w:rPr>
        <w:t>管理体系</w:t>
      </w:r>
      <w:r>
        <w:rPr>
          <w:rFonts w:ascii="Tahoma" w:hAnsi="Tahoma" w:cs="Tahoma"/>
          <w:szCs w:val="21"/>
          <w:lang w:eastAsia="zh-CN"/>
        </w:rPr>
        <w:t>发生重大变更换发纸质证书，</w:t>
      </w:r>
      <w:r>
        <w:rPr>
          <w:rFonts w:ascii="Tahoma" w:hAnsi="Tahoma" w:cs="Tahoma" w:hint="eastAsia"/>
          <w:szCs w:val="21"/>
          <w:lang w:eastAsia="zh-CN"/>
        </w:rPr>
        <w:t>需</w:t>
      </w:r>
      <w:r>
        <w:rPr>
          <w:rFonts w:ascii="Tahoma" w:hAnsi="Tahoma" w:cs="Tahoma"/>
          <w:szCs w:val="21"/>
          <w:lang w:eastAsia="zh-CN"/>
        </w:rPr>
        <w:t>按实际发生支付</w:t>
      </w:r>
      <w:r>
        <w:rPr>
          <w:rFonts w:ascii="Tahoma" w:hAnsi="Tahoma" w:cs="Tahoma" w:hint="eastAsia"/>
          <w:szCs w:val="21"/>
          <w:lang w:eastAsia="zh-CN"/>
        </w:rPr>
        <w:t>加印费</w:t>
      </w:r>
      <w:r>
        <w:rPr>
          <w:rFonts w:ascii="Tahoma" w:hAnsi="Tahoma" w:cs="Tahoma"/>
          <w:szCs w:val="21"/>
          <w:lang w:eastAsia="zh-CN"/>
        </w:rPr>
        <w:t>。</w:t>
      </w:r>
    </w:p>
    <w:p w14:paraId="7418271E" w14:textId="77777777" w:rsidR="000D7B55" w:rsidRDefault="00250045">
      <w:pPr>
        <w:numPr>
          <w:ilvl w:val="0"/>
          <w:numId w:val="11"/>
        </w:numPr>
        <w:autoSpaceDE/>
        <w:autoSpaceDN/>
        <w:spacing w:line="440" w:lineRule="exact"/>
        <w:rPr>
          <w:rFonts w:ascii="Tahoma" w:hAnsi="Tahoma" w:cs="Tahoma"/>
          <w:szCs w:val="21"/>
          <w:lang w:eastAsia="zh-CN"/>
        </w:rPr>
      </w:pPr>
      <w:r>
        <w:rPr>
          <w:rFonts w:ascii="Tahoma" w:hAnsi="Tahoma" w:cs="Tahoma" w:hint="eastAsia"/>
          <w:szCs w:val="21"/>
          <w:lang w:eastAsia="zh-CN"/>
        </w:rPr>
        <w:t>英文证书翻译费：如需乙方代为翻译证书内容，甲方应支付有偿服务费</w:t>
      </w:r>
      <w:r>
        <w:rPr>
          <w:rFonts w:ascii="Tahoma" w:hAnsi="Tahoma" w:cs="Tahoma" w:hint="eastAsia"/>
          <w:szCs w:val="21"/>
          <w:lang w:eastAsia="zh-CN"/>
        </w:rPr>
        <w:t>100</w:t>
      </w:r>
      <w:r>
        <w:rPr>
          <w:rFonts w:ascii="Tahoma" w:hAnsi="Tahoma" w:cs="Tahoma" w:hint="eastAsia"/>
          <w:szCs w:val="21"/>
          <w:lang w:eastAsia="zh-CN"/>
        </w:rPr>
        <w:t>元</w:t>
      </w:r>
      <w:r>
        <w:rPr>
          <w:rFonts w:ascii="Tahoma" w:hAnsi="Tahoma" w:cs="Tahoma" w:hint="eastAsia"/>
          <w:szCs w:val="21"/>
          <w:lang w:eastAsia="zh-CN"/>
        </w:rPr>
        <w:t>/</w:t>
      </w:r>
      <w:r>
        <w:rPr>
          <w:rFonts w:ascii="Tahoma" w:hAnsi="Tahoma" w:cs="Tahoma" w:hint="eastAsia"/>
          <w:szCs w:val="21"/>
          <w:lang w:eastAsia="zh-CN"/>
        </w:rPr>
        <w:t>次，并请在现场审核填写《证书内容确认单》时确认。</w:t>
      </w:r>
    </w:p>
    <w:p w14:paraId="5DA19D5D" w14:textId="77777777" w:rsidR="000D7B55" w:rsidRDefault="00250045">
      <w:pPr>
        <w:pStyle w:val="aa"/>
        <w:numPr>
          <w:ilvl w:val="0"/>
          <w:numId w:val="11"/>
        </w:numPr>
        <w:spacing w:line="440" w:lineRule="exact"/>
        <w:rPr>
          <w:lang w:eastAsia="zh-CN"/>
        </w:rPr>
      </w:pPr>
      <w:r>
        <w:rPr>
          <w:lang w:eastAsia="zh-CN"/>
        </w:rPr>
        <w:t>乙方派出审核人员对甲方进行访问、现场审核、现场验证不符合项所发生的食宿交通费用根据实际发生金额由甲方实报实销。</w:t>
      </w:r>
    </w:p>
    <w:p w14:paraId="1C1ECF2E" w14:textId="77777777" w:rsidR="000D7B55" w:rsidRDefault="00250045">
      <w:pPr>
        <w:pStyle w:val="aa"/>
        <w:numPr>
          <w:ilvl w:val="0"/>
          <w:numId w:val="11"/>
        </w:numPr>
        <w:spacing w:line="440" w:lineRule="exact"/>
        <w:rPr>
          <w:lang w:eastAsia="zh-CN"/>
        </w:rPr>
      </w:pPr>
      <w:r>
        <w:rPr>
          <w:rFonts w:ascii="Tahoma" w:hAnsi="Tahoma" w:cs="Tahoma" w:hint="eastAsia"/>
          <w:szCs w:val="21"/>
          <w:lang w:eastAsia="zh-CN"/>
        </w:rPr>
        <w:t>如果确认由于甲方如下原因影响审核有效性，导致乙方审核</w:t>
      </w:r>
      <w:r>
        <w:rPr>
          <w:rFonts w:ascii="Tahoma" w:hAnsi="Tahoma" w:cs="Tahoma"/>
          <w:szCs w:val="21"/>
          <w:lang w:eastAsia="zh-CN"/>
        </w:rPr>
        <w:t>工作量增加时，甲方应当就此另行向乙方支付相应审核费。</w:t>
      </w:r>
      <w:r>
        <w:rPr>
          <w:rFonts w:ascii="Tahoma" w:hAnsi="Tahoma" w:cs="Tahoma" w:hint="eastAsia"/>
          <w:szCs w:val="21"/>
          <w:lang w:eastAsia="zh-CN"/>
        </w:rPr>
        <w:t>甲方拒绝</w:t>
      </w:r>
      <w:r>
        <w:rPr>
          <w:rFonts w:ascii="Tahoma" w:hAnsi="Tahoma" w:cs="Tahoma"/>
          <w:szCs w:val="21"/>
          <w:lang w:eastAsia="zh-CN"/>
        </w:rPr>
        <w:t>承担的，乙方有权中止认证程序。自</w:t>
      </w:r>
      <w:r>
        <w:rPr>
          <w:rFonts w:ascii="Tahoma" w:hAnsi="Tahoma" w:cs="Tahoma" w:hint="eastAsia"/>
          <w:szCs w:val="21"/>
          <w:lang w:eastAsia="zh-CN"/>
        </w:rPr>
        <w:t>乙方</w:t>
      </w:r>
      <w:r>
        <w:rPr>
          <w:rFonts w:ascii="Tahoma" w:hAnsi="Tahoma" w:cs="Tahoma"/>
          <w:szCs w:val="21"/>
          <w:lang w:eastAsia="zh-CN"/>
        </w:rPr>
        <w:t>通知中止之日起满</w:t>
      </w:r>
      <w:r>
        <w:rPr>
          <w:rFonts w:ascii="Tahoma" w:hAnsi="Tahoma" w:cs="Tahoma" w:hint="eastAsia"/>
          <w:szCs w:val="21"/>
          <w:lang w:eastAsia="zh-CN"/>
        </w:rPr>
        <w:t>6</w:t>
      </w:r>
      <w:r>
        <w:rPr>
          <w:rFonts w:ascii="Tahoma" w:hAnsi="Tahoma" w:cs="Tahoma" w:hint="eastAsia"/>
          <w:szCs w:val="21"/>
          <w:lang w:eastAsia="zh-CN"/>
        </w:rPr>
        <w:t>个月</w:t>
      </w:r>
      <w:r>
        <w:rPr>
          <w:rFonts w:ascii="Tahoma" w:hAnsi="Tahoma" w:cs="Tahoma"/>
          <w:szCs w:val="21"/>
          <w:lang w:eastAsia="zh-CN"/>
        </w:rPr>
        <w:t>，且双方无法就增加部分达成一致，乙方有权解除《</w:t>
      </w:r>
      <w:r>
        <w:rPr>
          <w:rFonts w:ascii="Tahoma" w:hAnsi="Tahoma" w:cs="Tahoma" w:hint="eastAsia"/>
          <w:szCs w:val="21"/>
          <w:lang w:eastAsia="zh-CN"/>
        </w:rPr>
        <w:t>认证</w:t>
      </w:r>
      <w:r>
        <w:rPr>
          <w:rFonts w:ascii="Tahoma" w:hAnsi="Tahoma" w:cs="Tahoma"/>
          <w:szCs w:val="21"/>
          <w:lang w:eastAsia="zh-CN"/>
        </w:rPr>
        <w:t>服务合同</w:t>
      </w:r>
      <w:r>
        <w:rPr>
          <w:rFonts w:ascii="Tahoma" w:hAnsi="Tahoma" w:cs="Tahoma" w:hint="eastAsia"/>
          <w:szCs w:val="21"/>
          <w:lang w:eastAsia="zh-CN"/>
        </w:rPr>
        <w:t>书</w:t>
      </w:r>
      <w:r>
        <w:rPr>
          <w:rFonts w:ascii="Tahoma" w:hAnsi="Tahoma" w:cs="Tahoma"/>
          <w:szCs w:val="21"/>
          <w:lang w:eastAsia="zh-CN"/>
        </w:rPr>
        <w:t>》</w:t>
      </w:r>
      <w:r>
        <w:rPr>
          <w:rFonts w:ascii="Tahoma" w:hAnsi="Tahoma" w:cs="Tahoma" w:hint="eastAsia"/>
          <w:szCs w:val="21"/>
          <w:lang w:eastAsia="zh-CN"/>
        </w:rPr>
        <w:t>。如因</w:t>
      </w:r>
      <w:r>
        <w:rPr>
          <w:rFonts w:ascii="Tahoma" w:hAnsi="Tahoma" w:cs="Tahoma"/>
          <w:szCs w:val="21"/>
          <w:lang w:eastAsia="zh-CN"/>
        </w:rPr>
        <w:t>乙方原因造成审核人日或审核费用的增加，其增加部分应由乙方承担。</w:t>
      </w:r>
    </w:p>
    <w:p w14:paraId="64FEDBBE" w14:textId="77777777" w:rsidR="000D7B55" w:rsidRDefault="00250045">
      <w:pPr>
        <w:numPr>
          <w:ilvl w:val="0"/>
          <w:numId w:val="12"/>
        </w:numPr>
        <w:autoSpaceDE/>
        <w:autoSpaceDN/>
        <w:spacing w:line="440" w:lineRule="exact"/>
        <w:rPr>
          <w:rFonts w:ascii="Tahoma" w:hAnsi="Tahoma" w:cs="Tahoma"/>
          <w:szCs w:val="21"/>
          <w:lang w:eastAsia="zh-CN"/>
        </w:rPr>
      </w:pPr>
      <w:r>
        <w:rPr>
          <w:rFonts w:ascii="Tahoma" w:hAnsi="Tahoma" w:cs="Tahoma" w:hint="eastAsia"/>
          <w:szCs w:val="21"/>
          <w:lang w:eastAsia="zh-CN"/>
        </w:rPr>
        <w:t>现场审核时发现甲方实际体系</w:t>
      </w:r>
      <w:r>
        <w:rPr>
          <w:rFonts w:ascii="Tahoma" w:hAnsi="Tahoma" w:cs="Tahoma"/>
          <w:szCs w:val="21"/>
          <w:lang w:eastAsia="zh-CN"/>
        </w:rPr>
        <w:t>覆盖</w:t>
      </w:r>
      <w:r>
        <w:rPr>
          <w:rFonts w:ascii="Tahoma" w:hAnsi="Tahoma" w:cs="Tahoma" w:hint="eastAsia"/>
          <w:szCs w:val="21"/>
          <w:lang w:eastAsia="zh-CN"/>
        </w:rPr>
        <w:t>员工数、多场所数量超出申请书填报数据，需要增加审核人日时；</w:t>
      </w:r>
    </w:p>
    <w:p w14:paraId="20410588" w14:textId="77777777" w:rsidR="000D7B55" w:rsidRDefault="00250045">
      <w:pPr>
        <w:numPr>
          <w:ilvl w:val="0"/>
          <w:numId w:val="12"/>
        </w:numPr>
        <w:autoSpaceDE/>
        <w:autoSpaceDN/>
        <w:spacing w:line="440" w:lineRule="exact"/>
        <w:rPr>
          <w:rFonts w:ascii="Tahoma" w:hAnsi="Tahoma" w:cs="Tahoma"/>
          <w:szCs w:val="21"/>
          <w:lang w:eastAsia="zh-CN"/>
        </w:rPr>
      </w:pPr>
      <w:r>
        <w:rPr>
          <w:rFonts w:ascii="Tahoma" w:hAnsi="Tahoma" w:cs="Tahoma" w:hint="eastAsia"/>
          <w:szCs w:val="21"/>
          <w:lang w:eastAsia="zh-CN"/>
        </w:rPr>
        <w:t>现场审核中</w:t>
      </w:r>
      <w:r>
        <w:rPr>
          <w:rFonts w:ascii="Tahoma" w:hAnsi="Tahoma" w:cs="Tahoma"/>
          <w:szCs w:val="21"/>
          <w:lang w:eastAsia="zh-CN"/>
        </w:rPr>
        <w:t>发现的严重不符合，需要现场验证或补充</w:t>
      </w:r>
      <w:r>
        <w:rPr>
          <w:rFonts w:ascii="Tahoma" w:hAnsi="Tahoma" w:cs="Tahoma" w:hint="eastAsia"/>
          <w:szCs w:val="21"/>
          <w:lang w:eastAsia="zh-CN"/>
        </w:rPr>
        <w:t>审核</w:t>
      </w:r>
      <w:r>
        <w:rPr>
          <w:rFonts w:ascii="Tahoma" w:hAnsi="Tahoma" w:cs="Tahoma"/>
          <w:szCs w:val="21"/>
          <w:lang w:eastAsia="zh-CN"/>
        </w:rPr>
        <w:t>时</w:t>
      </w:r>
      <w:r>
        <w:rPr>
          <w:rFonts w:ascii="Tahoma" w:hAnsi="Tahoma" w:cs="Tahoma" w:hint="eastAsia"/>
          <w:szCs w:val="21"/>
          <w:lang w:eastAsia="zh-CN"/>
        </w:rPr>
        <w:t>；</w:t>
      </w:r>
    </w:p>
    <w:p w14:paraId="797DEF65" w14:textId="77777777" w:rsidR="000D7B55" w:rsidRDefault="00250045">
      <w:pPr>
        <w:pStyle w:val="aa"/>
        <w:numPr>
          <w:ilvl w:val="0"/>
          <w:numId w:val="11"/>
        </w:numPr>
        <w:spacing w:line="440" w:lineRule="exact"/>
        <w:rPr>
          <w:lang w:eastAsia="zh-CN"/>
        </w:rPr>
      </w:pPr>
      <w:r>
        <w:rPr>
          <w:rFonts w:ascii="Tahoma" w:hAnsi="Tahoma" w:cs="Tahoma" w:hint="eastAsia"/>
          <w:szCs w:val="21"/>
          <w:lang w:eastAsia="zh-CN"/>
        </w:rPr>
        <w:t>甲方获证后管理体系发生重大变更，监督</w:t>
      </w:r>
      <w:r>
        <w:rPr>
          <w:rFonts w:ascii="Tahoma" w:hAnsi="Tahoma" w:cs="Tahoma"/>
          <w:szCs w:val="21"/>
          <w:lang w:eastAsia="zh-CN"/>
        </w:rPr>
        <w:t>审核或再认证审核</w:t>
      </w:r>
      <w:r>
        <w:rPr>
          <w:rFonts w:ascii="Tahoma" w:hAnsi="Tahoma" w:cs="Tahoma" w:hint="eastAsia"/>
          <w:szCs w:val="21"/>
          <w:lang w:eastAsia="zh-CN"/>
        </w:rPr>
        <w:t>需要增加审核人日时。</w:t>
      </w:r>
      <w:r>
        <w:rPr>
          <w:lang w:eastAsia="zh-CN"/>
        </w:rPr>
        <w:t>初审/再认证费用支付方式为审核前一次性支付；监督审核费应于每次监督审核前一次性支付。</w:t>
      </w:r>
    </w:p>
    <w:p w14:paraId="6F55F059" w14:textId="77777777" w:rsidR="000D7B55" w:rsidRDefault="00250045">
      <w:pPr>
        <w:numPr>
          <w:ilvl w:val="0"/>
          <w:numId w:val="11"/>
        </w:numPr>
        <w:autoSpaceDE/>
        <w:autoSpaceDN/>
        <w:spacing w:line="440" w:lineRule="exact"/>
        <w:rPr>
          <w:rFonts w:ascii="Tahoma" w:hAnsi="Tahoma" w:cs="Tahoma"/>
          <w:szCs w:val="21"/>
          <w:lang w:eastAsia="zh-CN"/>
        </w:rPr>
      </w:pPr>
      <w:r>
        <w:rPr>
          <w:rFonts w:ascii="Tahoma" w:hAnsi="Tahoma" w:cs="Tahoma" w:hint="eastAsia"/>
          <w:szCs w:val="21"/>
          <w:lang w:eastAsia="zh-CN"/>
        </w:rPr>
        <w:t>费用支付方式：</w:t>
      </w:r>
      <w:r>
        <w:rPr>
          <w:rFonts w:ascii="Tahoma" w:hAnsi="Tahoma" w:cs="Tahoma"/>
          <w:szCs w:val="21"/>
          <w:lang w:eastAsia="zh-CN"/>
        </w:rPr>
        <w:t>甲方</w:t>
      </w:r>
      <w:r>
        <w:rPr>
          <w:rFonts w:ascii="Tahoma" w:hAnsi="Tahoma" w:cs="Tahoma" w:hint="eastAsia"/>
          <w:szCs w:val="21"/>
          <w:lang w:eastAsia="zh-CN"/>
        </w:rPr>
        <w:t>应以转账汇款的方式汇入乙方账户，乙方按照收款金额开具发票。</w:t>
      </w:r>
    </w:p>
    <w:p w14:paraId="4EF26D82" w14:textId="77777777" w:rsidR="000D7B55" w:rsidRDefault="00250045">
      <w:pPr>
        <w:spacing w:line="440" w:lineRule="exact"/>
        <w:ind w:firstLineChars="200" w:firstLine="440"/>
        <w:rPr>
          <w:rFonts w:ascii="Tahoma" w:hAnsi="Tahoma" w:cs="Tahoma"/>
          <w:szCs w:val="21"/>
          <w:lang w:eastAsia="zh-CN"/>
        </w:rPr>
      </w:pPr>
      <w:r>
        <w:rPr>
          <w:rFonts w:ascii="Tahoma" w:hAnsi="Tahoma" w:cs="Tahoma" w:hint="eastAsia"/>
          <w:szCs w:val="21"/>
          <w:lang w:eastAsia="zh-CN"/>
        </w:rPr>
        <w:t>以下</w:t>
      </w:r>
      <w:r>
        <w:rPr>
          <w:rFonts w:ascii="Tahoma" w:hAnsi="Tahoma" w:cs="Tahoma"/>
          <w:szCs w:val="21"/>
          <w:lang w:eastAsia="zh-CN"/>
        </w:rPr>
        <w:t>为</w:t>
      </w:r>
      <w:r>
        <w:rPr>
          <w:rFonts w:ascii="Tahoma" w:hAnsi="Tahoma" w:cs="Tahoma" w:hint="eastAsia"/>
          <w:szCs w:val="21"/>
          <w:lang w:eastAsia="zh-CN"/>
        </w:rPr>
        <w:t>乙方</w:t>
      </w:r>
      <w:r>
        <w:rPr>
          <w:rFonts w:ascii="Tahoma" w:hAnsi="Tahoma" w:cs="Tahoma"/>
          <w:szCs w:val="21"/>
          <w:lang w:eastAsia="zh-CN"/>
        </w:rPr>
        <w:t>账户信息</w:t>
      </w:r>
      <w:r>
        <w:rPr>
          <w:rFonts w:ascii="Tahoma" w:hAnsi="Tahoma" w:cs="Tahoma" w:hint="eastAsia"/>
          <w:szCs w:val="21"/>
          <w:lang w:eastAsia="zh-CN"/>
        </w:rPr>
        <w:t>：</w:t>
      </w:r>
    </w:p>
    <w:p w14:paraId="455FF2B6" w14:textId="77777777" w:rsidR="000D7B55" w:rsidRDefault="00250045">
      <w:pPr>
        <w:pStyle w:val="aa"/>
        <w:spacing w:line="440" w:lineRule="exact"/>
        <w:ind w:left="440"/>
        <w:rPr>
          <w:lang w:eastAsia="zh-CN"/>
        </w:rPr>
      </w:pPr>
      <w:r>
        <w:rPr>
          <w:lang w:eastAsia="zh-CN"/>
        </w:rPr>
        <w:t xml:space="preserve">开户银行: </w:t>
      </w:r>
      <w:r>
        <w:rPr>
          <w:rFonts w:hint="eastAsia"/>
          <w:lang w:eastAsia="zh-CN"/>
        </w:rPr>
        <w:t>招商银行股份有限公司北京望京支行</w:t>
      </w:r>
    </w:p>
    <w:p w14:paraId="0CEF0BD5" w14:textId="77777777" w:rsidR="000D7B55" w:rsidRDefault="00250045">
      <w:pPr>
        <w:spacing w:line="440" w:lineRule="exact"/>
        <w:ind w:firstLineChars="200" w:firstLine="440"/>
        <w:rPr>
          <w:rFonts w:ascii="Tahoma" w:hAnsi="Tahoma" w:cs="Tahoma"/>
          <w:szCs w:val="21"/>
          <w:lang w:eastAsia="zh-CN"/>
        </w:rPr>
      </w:pPr>
      <w:r>
        <w:rPr>
          <w:rFonts w:ascii="Tahoma" w:hAnsi="Tahoma" w:cs="Tahoma" w:hint="eastAsia"/>
          <w:szCs w:val="21"/>
          <w:lang w:eastAsia="zh-CN"/>
        </w:rPr>
        <w:t>户</w:t>
      </w:r>
      <w:r>
        <w:rPr>
          <w:rFonts w:ascii="Tahoma" w:hAnsi="Tahoma" w:cs="Tahoma" w:hint="eastAsia"/>
          <w:szCs w:val="21"/>
          <w:lang w:eastAsia="zh-CN"/>
        </w:rPr>
        <w:t xml:space="preserve">  </w:t>
      </w:r>
      <w:r>
        <w:rPr>
          <w:rFonts w:ascii="Tahoma" w:hAnsi="Tahoma" w:cs="Tahoma" w:hint="eastAsia"/>
          <w:szCs w:val="21"/>
          <w:lang w:eastAsia="zh-CN"/>
        </w:rPr>
        <w:t>名：北京宏信联诚认证有限公司</w:t>
      </w:r>
    </w:p>
    <w:p w14:paraId="49A5AA71" w14:textId="77777777" w:rsidR="000D7B55" w:rsidRDefault="00250045">
      <w:pPr>
        <w:spacing w:line="440" w:lineRule="exact"/>
        <w:ind w:firstLineChars="200" w:firstLine="440"/>
        <w:rPr>
          <w:rFonts w:ascii="Tahoma" w:hAnsi="Tahoma" w:cs="Tahoma"/>
          <w:szCs w:val="21"/>
          <w:lang w:eastAsia="zh-CN"/>
        </w:rPr>
      </w:pPr>
      <w:r>
        <w:rPr>
          <w:rFonts w:ascii="Tahoma" w:hAnsi="Tahoma" w:cs="Tahoma" w:hint="eastAsia"/>
          <w:szCs w:val="21"/>
          <w:lang w:eastAsia="zh-CN"/>
        </w:rPr>
        <w:lastRenderedPageBreak/>
        <w:t>帐</w:t>
      </w:r>
      <w:r>
        <w:rPr>
          <w:rFonts w:ascii="Tahoma" w:hAnsi="Tahoma" w:cs="Tahoma" w:hint="eastAsia"/>
          <w:szCs w:val="21"/>
          <w:lang w:eastAsia="zh-CN"/>
        </w:rPr>
        <w:t xml:space="preserve">  </w:t>
      </w:r>
      <w:r>
        <w:rPr>
          <w:rFonts w:ascii="Tahoma" w:hAnsi="Tahoma" w:cs="Tahoma" w:hint="eastAsia"/>
          <w:szCs w:val="21"/>
          <w:lang w:eastAsia="zh-CN"/>
        </w:rPr>
        <w:t>号：</w:t>
      </w:r>
      <w:r>
        <w:rPr>
          <w:rFonts w:ascii="Tahoma" w:hAnsi="Tahoma" w:cs="Tahoma"/>
          <w:szCs w:val="21"/>
          <w:lang w:eastAsia="zh-CN"/>
        </w:rPr>
        <w:t>110943488110501</w:t>
      </w:r>
    </w:p>
    <w:p w14:paraId="73889680" w14:textId="77777777" w:rsidR="000D7B55" w:rsidRDefault="00250045">
      <w:pPr>
        <w:spacing w:line="440" w:lineRule="exact"/>
        <w:ind w:firstLineChars="200" w:firstLine="440"/>
        <w:rPr>
          <w:rFonts w:ascii="Tahoma" w:hAnsi="Tahoma" w:cs="Tahoma"/>
          <w:szCs w:val="21"/>
          <w:lang w:eastAsia="zh-CN"/>
        </w:rPr>
      </w:pPr>
      <w:r>
        <w:rPr>
          <w:rFonts w:ascii="Tahoma" w:hAnsi="Tahoma" w:cs="Tahoma" w:hint="eastAsia"/>
          <w:szCs w:val="21"/>
          <w:lang w:eastAsia="zh-CN"/>
        </w:rPr>
        <w:t>通讯地址：北京市昌平区天通中苑二区</w:t>
      </w:r>
      <w:r>
        <w:rPr>
          <w:rFonts w:ascii="Tahoma" w:hAnsi="Tahoma" w:cs="Tahoma" w:hint="eastAsia"/>
          <w:szCs w:val="21"/>
          <w:lang w:eastAsia="zh-CN"/>
        </w:rPr>
        <w:t>41</w:t>
      </w:r>
      <w:r>
        <w:rPr>
          <w:rFonts w:ascii="Tahoma" w:hAnsi="Tahoma" w:cs="Tahoma" w:hint="eastAsia"/>
          <w:szCs w:val="21"/>
          <w:lang w:eastAsia="zh-CN"/>
        </w:rPr>
        <w:t>号楼</w:t>
      </w:r>
      <w:r>
        <w:rPr>
          <w:rFonts w:ascii="Tahoma" w:hAnsi="Tahoma" w:cs="Tahoma" w:hint="eastAsia"/>
          <w:szCs w:val="21"/>
          <w:lang w:eastAsia="zh-CN"/>
        </w:rPr>
        <w:t>21</w:t>
      </w:r>
      <w:r>
        <w:rPr>
          <w:rFonts w:ascii="Tahoma" w:hAnsi="Tahoma" w:cs="Tahoma" w:hint="eastAsia"/>
          <w:szCs w:val="21"/>
          <w:lang w:eastAsia="zh-CN"/>
        </w:rPr>
        <w:t>层</w:t>
      </w:r>
      <w:r>
        <w:rPr>
          <w:rFonts w:ascii="Tahoma" w:hAnsi="Tahoma" w:cs="Tahoma" w:hint="eastAsia"/>
          <w:szCs w:val="21"/>
          <w:lang w:eastAsia="zh-CN"/>
        </w:rPr>
        <w:t>2102</w:t>
      </w:r>
    </w:p>
    <w:p w14:paraId="5A02AA74" w14:textId="77777777" w:rsidR="000D7B55" w:rsidRDefault="00250045">
      <w:pPr>
        <w:spacing w:line="440" w:lineRule="exact"/>
        <w:ind w:firstLineChars="200" w:firstLine="440"/>
        <w:rPr>
          <w:rFonts w:ascii="Tahoma" w:hAnsi="Tahoma" w:cs="Tahoma"/>
          <w:szCs w:val="21"/>
          <w:lang w:eastAsia="zh-CN"/>
        </w:rPr>
      </w:pPr>
      <w:r>
        <w:rPr>
          <w:rFonts w:ascii="Tahoma" w:hAnsi="Tahoma" w:cs="Tahoma" w:hint="eastAsia"/>
          <w:szCs w:val="21"/>
          <w:lang w:eastAsia="zh-CN"/>
        </w:rPr>
        <w:t>电</w:t>
      </w:r>
      <w:r>
        <w:rPr>
          <w:rFonts w:ascii="Tahoma" w:hAnsi="Tahoma" w:cs="Tahoma" w:hint="eastAsia"/>
          <w:szCs w:val="21"/>
          <w:lang w:eastAsia="zh-CN"/>
        </w:rPr>
        <w:t xml:space="preserve">  </w:t>
      </w:r>
      <w:r>
        <w:rPr>
          <w:rFonts w:ascii="Tahoma" w:hAnsi="Tahoma" w:cs="Tahoma" w:hint="eastAsia"/>
          <w:szCs w:val="21"/>
          <w:lang w:eastAsia="zh-CN"/>
        </w:rPr>
        <w:t>话：</w:t>
      </w:r>
      <w:r>
        <w:rPr>
          <w:rFonts w:ascii="Tahoma" w:hAnsi="Tahoma" w:cs="Tahoma" w:hint="eastAsia"/>
          <w:szCs w:val="21"/>
          <w:lang w:eastAsia="zh-CN"/>
        </w:rPr>
        <w:t>010-64930035</w:t>
      </w:r>
    </w:p>
    <w:p w14:paraId="33520B05" w14:textId="77777777" w:rsidR="000D7B55" w:rsidRDefault="000D7B55">
      <w:pPr>
        <w:pStyle w:val="aa"/>
        <w:spacing w:line="440" w:lineRule="exact"/>
        <w:ind w:left="440"/>
        <w:rPr>
          <w:lang w:eastAsia="zh-CN"/>
        </w:rPr>
      </w:pPr>
    </w:p>
    <w:p w14:paraId="6D7D815A" w14:textId="77777777" w:rsidR="000D7B55" w:rsidRDefault="000D7B55">
      <w:pPr>
        <w:spacing w:line="440" w:lineRule="exact"/>
        <w:rPr>
          <w:lang w:eastAsia="zh-CN"/>
        </w:rPr>
      </w:pPr>
    </w:p>
    <w:tbl>
      <w:tblPr>
        <w:tblStyle w:val="a8"/>
        <w:tblpPr w:leftFromText="180" w:rightFromText="180" w:vertAnchor="text" w:horzAnchor="margin" w:tblpY="1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3"/>
        <w:gridCol w:w="4983"/>
      </w:tblGrid>
      <w:tr w:rsidR="000D7B55" w14:paraId="49A9E7B2" w14:textId="77777777">
        <w:trPr>
          <w:trHeight w:val="567"/>
        </w:trPr>
        <w:tc>
          <w:tcPr>
            <w:tcW w:w="2500" w:type="pct"/>
            <w:vAlign w:val="center"/>
          </w:tcPr>
          <w:p w14:paraId="02D83EED" w14:textId="77777777" w:rsidR="000D7B55" w:rsidRDefault="00250045">
            <w:pPr>
              <w:jc w:val="both"/>
              <w:rPr>
                <w:rFonts w:ascii="黑体" w:eastAsia="黑体" w:hAnsi="黑体"/>
                <w:lang w:eastAsia="zh-CN"/>
              </w:rPr>
            </w:pPr>
            <w:r>
              <w:rPr>
                <w:rFonts w:ascii="黑体" w:eastAsia="黑体" w:hAnsi="黑体"/>
                <w:b/>
                <w:bCs/>
                <w:lang w:eastAsia="zh-CN"/>
              </w:rPr>
              <w:t>甲 方：</w:t>
            </w:r>
            <w:permStart w:id="2019430119" w:edGrp="everyone"/>
            <w:r>
              <w:rPr>
                <w:rFonts w:ascii="黑体" w:eastAsia="黑体" w:hAnsi="黑体" w:hint="eastAsia"/>
                <w:b/>
                <w:bCs/>
                <w:lang w:eastAsia="zh-CN"/>
              </w:rPr>
              <w:t xml:space="preserve">                                  </w:t>
            </w:r>
            <w:permEnd w:id="2019430119"/>
          </w:p>
        </w:tc>
        <w:tc>
          <w:tcPr>
            <w:tcW w:w="2500" w:type="pct"/>
            <w:vAlign w:val="center"/>
          </w:tcPr>
          <w:p w14:paraId="3CF2CCDC" w14:textId="77777777" w:rsidR="000D7B55" w:rsidRDefault="00250045">
            <w:pPr>
              <w:jc w:val="both"/>
              <w:rPr>
                <w:rFonts w:ascii="黑体" w:eastAsia="黑体" w:hAnsi="黑体"/>
                <w:lang w:eastAsia="zh-CN"/>
              </w:rPr>
            </w:pPr>
            <w:r>
              <w:rPr>
                <w:rFonts w:ascii="黑体" w:eastAsia="黑体" w:hAnsi="黑体"/>
                <w:b/>
                <w:bCs/>
                <w:lang w:eastAsia="zh-CN"/>
              </w:rPr>
              <w:t>乙 方：北京宏信联诚认证有限公司</w:t>
            </w:r>
          </w:p>
        </w:tc>
      </w:tr>
      <w:tr w:rsidR="000D7B55" w14:paraId="5743D46B" w14:textId="77777777">
        <w:trPr>
          <w:trHeight w:val="567"/>
        </w:trPr>
        <w:tc>
          <w:tcPr>
            <w:tcW w:w="2500" w:type="pct"/>
            <w:vAlign w:val="center"/>
          </w:tcPr>
          <w:p w14:paraId="162A64FE" w14:textId="77777777" w:rsidR="000D7B55" w:rsidRDefault="00250045">
            <w:pPr>
              <w:jc w:val="both"/>
              <w:rPr>
                <w:rFonts w:ascii="黑体" w:eastAsia="黑体" w:hAnsi="黑体"/>
                <w:lang w:eastAsia="zh-CN"/>
              </w:rPr>
            </w:pPr>
            <w:r>
              <w:rPr>
                <w:rFonts w:ascii="黑体" w:eastAsia="黑体" w:hAnsi="黑体"/>
                <w:b/>
                <w:bCs/>
                <w:lang w:eastAsia="zh-CN"/>
              </w:rPr>
              <w:t>（盖章）</w:t>
            </w:r>
          </w:p>
        </w:tc>
        <w:tc>
          <w:tcPr>
            <w:tcW w:w="2500" w:type="pct"/>
            <w:vAlign w:val="center"/>
          </w:tcPr>
          <w:p w14:paraId="73712921" w14:textId="77777777" w:rsidR="000D7B55" w:rsidRDefault="00250045">
            <w:pPr>
              <w:jc w:val="both"/>
              <w:rPr>
                <w:rFonts w:ascii="黑体" w:eastAsia="黑体" w:hAnsi="黑体"/>
                <w:lang w:eastAsia="zh-CN"/>
              </w:rPr>
            </w:pPr>
            <w:r>
              <w:rPr>
                <w:rFonts w:ascii="黑体" w:eastAsia="黑体" w:hAnsi="黑体"/>
                <w:b/>
                <w:bCs/>
                <w:lang w:eastAsia="zh-CN"/>
              </w:rPr>
              <w:t>（盖章）</w:t>
            </w:r>
          </w:p>
        </w:tc>
      </w:tr>
      <w:tr w:rsidR="000D7B55" w14:paraId="1686F3D7" w14:textId="77777777">
        <w:trPr>
          <w:trHeight w:val="567"/>
        </w:trPr>
        <w:tc>
          <w:tcPr>
            <w:tcW w:w="2500" w:type="pct"/>
            <w:vAlign w:val="center"/>
          </w:tcPr>
          <w:p w14:paraId="6038E968" w14:textId="77777777" w:rsidR="000D7B55" w:rsidRDefault="00250045">
            <w:pPr>
              <w:jc w:val="both"/>
              <w:rPr>
                <w:rFonts w:ascii="黑体" w:eastAsia="黑体" w:hAnsi="黑体"/>
                <w:lang w:eastAsia="zh-CN"/>
              </w:rPr>
            </w:pPr>
            <w:r>
              <w:rPr>
                <w:rFonts w:ascii="黑体" w:eastAsia="黑体" w:hAnsi="黑体"/>
                <w:b/>
                <w:bCs/>
                <w:lang w:eastAsia="zh-CN"/>
              </w:rPr>
              <w:t>法定代表人/委托人（</w:t>
            </w:r>
            <w:r>
              <w:rPr>
                <w:rFonts w:ascii="黑体" w:eastAsia="黑体" w:hAnsi="黑体" w:hint="eastAsia"/>
                <w:b/>
                <w:bCs/>
                <w:lang w:eastAsia="zh-CN"/>
              </w:rPr>
              <w:t>签字</w:t>
            </w:r>
            <w:r>
              <w:rPr>
                <w:rFonts w:ascii="黑体" w:eastAsia="黑体" w:hAnsi="黑体"/>
                <w:b/>
                <w:bCs/>
                <w:lang w:eastAsia="zh-CN"/>
              </w:rPr>
              <w:t>）</w:t>
            </w:r>
            <w:permStart w:id="758976163" w:edGrp="everyone"/>
            <w:r>
              <w:rPr>
                <w:rFonts w:ascii="黑体" w:eastAsia="黑体" w:hAnsi="黑体" w:hint="eastAsia"/>
                <w:b/>
                <w:bCs/>
                <w:lang w:eastAsia="zh-CN"/>
              </w:rPr>
              <w:t xml:space="preserve">         </w:t>
            </w:r>
            <w:permEnd w:id="758976163"/>
          </w:p>
        </w:tc>
        <w:tc>
          <w:tcPr>
            <w:tcW w:w="2500" w:type="pct"/>
            <w:vAlign w:val="center"/>
          </w:tcPr>
          <w:p w14:paraId="025F2123" w14:textId="77777777" w:rsidR="000D7B55" w:rsidRDefault="00250045">
            <w:pPr>
              <w:jc w:val="both"/>
              <w:rPr>
                <w:rFonts w:ascii="黑体" w:eastAsia="黑体" w:hAnsi="黑体"/>
                <w:lang w:eastAsia="zh-CN"/>
              </w:rPr>
            </w:pPr>
            <w:r>
              <w:rPr>
                <w:rFonts w:ascii="黑体" w:eastAsia="黑体" w:hAnsi="黑体"/>
                <w:b/>
                <w:bCs/>
                <w:lang w:eastAsia="zh-CN"/>
              </w:rPr>
              <w:t>法定代表人（盖章）</w:t>
            </w:r>
          </w:p>
        </w:tc>
      </w:tr>
      <w:tr w:rsidR="000D7B55" w14:paraId="72FF146C" w14:textId="77777777">
        <w:trPr>
          <w:trHeight w:val="567"/>
        </w:trPr>
        <w:tc>
          <w:tcPr>
            <w:tcW w:w="2500" w:type="pct"/>
            <w:vAlign w:val="center"/>
          </w:tcPr>
          <w:p w14:paraId="52453475" w14:textId="77777777" w:rsidR="000D7B55" w:rsidRDefault="00250045">
            <w:pPr>
              <w:ind w:firstLineChars="1300" w:firstLine="2871"/>
              <w:jc w:val="both"/>
              <w:rPr>
                <w:rFonts w:ascii="黑体" w:eastAsia="黑体" w:hAnsi="黑体"/>
                <w:lang w:eastAsia="zh-CN"/>
              </w:rPr>
            </w:pPr>
            <w:permStart w:id="1295599872" w:edGrp="everyone"/>
            <w:r>
              <w:rPr>
                <w:rFonts w:ascii="黑体" w:eastAsia="黑体" w:hAnsi="黑体"/>
                <w:b/>
                <w:bCs/>
              </w:rPr>
              <w:t>年    月     日</w:t>
            </w:r>
            <w:permEnd w:id="1295599872"/>
          </w:p>
        </w:tc>
        <w:tc>
          <w:tcPr>
            <w:tcW w:w="2500" w:type="pct"/>
            <w:vAlign w:val="center"/>
          </w:tcPr>
          <w:p w14:paraId="43FA4392" w14:textId="77777777" w:rsidR="000D7B55" w:rsidRDefault="00250045">
            <w:pPr>
              <w:ind w:firstLineChars="1200" w:firstLine="2650"/>
              <w:jc w:val="both"/>
              <w:rPr>
                <w:rFonts w:ascii="黑体" w:eastAsia="黑体" w:hAnsi="黑体"/>
                <w:lang w:eastAsia="zh-CN"/>
              </w:rPr>
            </w:pPr>
            <w:permStart w:id="2090878473" w:edGrp="everyone"/>
            <w:r>
              <w:rPr>
                <w:rFonts w:ascii="黑体" w:eastAsia="黑体" w:hAnsi="黑体"/>
                <w:b/>
                <w:bCs/>
              </w:rPr>
              <w:t>年    月     日</w:t>
            </w:r>
            <w:permEnd w:id="2090878473"/>
          </w:p>
        </w:tc>
      </w:tr>
    </w:tbl>
    <w:p w14:paraId="3EBF7203" w14:textId="77777777" w:rsidR="000D7B55" w:rsidRDefault="000D7B55">
      <w:pPr>
        <w:spacing w:line="276" w:lineRule="auto"/>
        <w:rPr>
          <w:lang w:eastAsia="zh-CN"/>
        </w:rPr>
      </w:pPr>
    </w:p>
    <w:sectPr w:rsidR="000D7B55">
      <w:headerReference w:type="even" r:id="rId11"/>
      <w:headerReference w:type="default" r:id="rId12"/>
      <w:footerReference w:type="default" r:id="rId13"/>
      <w:headerReference w:type="first" r:id="rId14"/>
      <w:pgSz w:w="11910" w:h="16840"/>
      <w:pgMar w:top="1215" w:right="1080" w:bottom="1440" w:left="1080" w:header="0" w:footer="9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52CB" w14:textId="77777777" w:rsidR="000F3D47" w:rsidRDefault="000F3D47">
      <w:r>
        <w:separator/>
      </w:r>
    </w:p>
  </w:endnote>
  <w:endnote w:type="continuationSeparator" w:id="0">
    <w:p w14:paraId="1F984F17" w14:textId="77777777" w:rsidR="000F3D47" w:rsidRDefault="000F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0452" w14:textId="42F838AA" w:rsidR="000D7B55" w:rsidRDefault="00250045">
    <w:pPr>
      <w:pStyle w:val="a4"/>
      <w:pBdr>
        <w:top w:val="single" w:sz="4" w:space="1" w:color="auto"/>
      </w:pBdr>
      <w:ind w:firstLineChars="50" w:firstLine="90"/>
      <w:jc w:val="both"/>
      <w:rPr>
        <w:rFonts w:ascii="Tahoma" w:cs="Tahoma"/>
        <w:lang w:eastAsia="zh-CN"/>
      </w:rPr>
    </w:pPr>
    <w:r>
      <w:rPr>
        <w:rFonts w:ascii="Tahoma" w:cs="Tahoma" w:hint="eastAsia"/>
        <w:lang w:eastAsia="zh-CN"/>
      </w:rPr>
      <w:t>实施</w:t>
    </w:r>
    <w:r>
      <w:rPr>
        <w:rFonts w:ascii="Tahoma" w:cs="Tahoma"/>
        <w:lang w:eastAsia="zh-CN"/>
      </w:rPr>
      <w:t>日期：</w:t>
    </w:r>
    <w:r>
      <w:rPr>
        <w:rFonts w:ascii="Tahoma" w:cs="Tahoma"/>
        <w:lang w:eastAsia="zh-CN"/>
      </w:rPr>
      <w:t>202</w:t>
    </w:r>
    <w:r w:rsidR="003C3C5A">
      <w:rPr>
        <w:rFonts w:ascii="Tahoma" w:cs="Tahoma"/>
        <w:lang w:eastAsia="zh-CN"/>
      </w:rPr>
      <w:t>5-6-16</w:t>
    </w:r>
    <w:r>
      <w:rPr>
        <w:rFonts w:ascii="Tahoma" w:cs="Tahoma"/>
        <w:lang w:eastAsia="zh-CN"/>
      </w:rPr>
      <w:t xml:space="preserve">           </w:t>
    </w:r>
    <w:r>
      <w:rPr>
        <w:rFonts w:ascii="Tahoma" w:cs="Tahoma" w:hint="eastAsia"/>
        <w:lang w:eastAsia="zh-CN"/>
      </w:rPr>
      <w:t xml:space="preserve">           </w:t>
    </w:r>
    <w:r>
      <w:rPr>
        <w:rFonts w:ascii="Tahoma" w:cs="Tahoma"/>
        <w:lang w:eastAsia="zh-CN"/>
      </w:rPr>
      <w:t xml:space="preserve">            </w:t>
    </w:r>
    <w:r>
      <w:rPr>
        <w:rFonts w:ascii="Tahoma" w:cs="Tahoma" w:hint="eastAsia"/>
        <w:lang w:eastAsia="zh-CN"/>
      </w:rPr>
      <w:t xml:space="preserve">  </w:t>
    </w:r>
    <w:r>
      <w:rPr>
        <w:rFonts w:ascii="Tahoma" w:cs="Tahoma"/>
        <w:lang w:eastAsia="zh-CN"/>
      </w:rPr>
      <w:t>（</w:t>
    </w:r>
    <w:r>
      <w:rPr>
        <w:rFonts w:ascii="Tahoma" w:cs="Tahoma" w:hint="eastAsia"/>
        <w:lang w:eastAsia="zh-Hans"/>
      </w:rPr>
      <w:t>第</w:t>
    </w:r>
    <w:r w:rsidR="003C3C5A">
      <w:rPr>
        <w:rFonts w:ascii="Tahoma" w:cs="Tahoma" w:hint="eastAsia"/>
        <w:lang w:eastAsia="zh-Hans"/>
      </w:rPr>
      <w:t>四</w:t>
    </w:r>
    <w:r>
      <w:rPr>
        <w:rFonts w:ascii="Tahoma" w:cs="Tahoma" w:hint="eastAsia"/>
        <w:lang w:eastAsia="zh-Hans"/>
      </w:rPr>
      <w:t>次修订</w:t>
    </w:r>
    <w:r>
      <w:rPr>
        <w:rFonts w:ascii="Tahoma" w:cs="Tahoma"/>
        <w:lang w:eastAsia="zh-Hans"/>
      </w:rPr>
      <w:t>）</w:t>
    </w:r>
    <w:r>
      <w:rPr>
        <w:rFonts w:ascii="Tahoma" w:cs="Tahoma" w:hint="eastAsia"/>
        <w:lang w:eastAsia="zh-CN"/>
      </w:rPr>
      <w:t xml:space="preserve">                                             </w:t>
    </w:r>
    <w:r>
      <w:rPr>
        <w:rFonts w:ascii="Tahoma" w:cs="Tahoma"/>
        <w:lang w:eastAsia="zh-CN"/>
      </w:rPr>
      <w:t xml:space="preserve">           </w:t>
    </w:r>
    <w:r>
      <w:rPr>
        <w:rFonts w:ascii="Tahoma" w:cs="Tahoma" w:hint="eastAsia"/>
        <w:lang w:eastAsia="zh-CN"/>
      </w:rPr>
      <w:t>第</w:t>
    </w:r>
    <w:r>
      <w:rPr>
        <w:rFonts w:ascii="Tahoma" w:cs="Tahoma" w:hint="eastAsia"/>
      </w:rPr>
      <w:fldChar w:fldCharType="begin"/>
    </w:r>
    <w:r>
      <w:rPr>
        <w:rFonts w:ascii="Tahoma" w:cs="Tahoma" w:hint="eastAsia"/>
        <w:lang w:eastAsia="zh-CN"/>
      </w:rPr>
      <w:instrText xml:space="preserve"> PAGE </w:instrText>
    </w:r>
    <w:r>
      <w:rPr>
        <w:rFonts w:ascii="Tahoma" w:cs="Tahoma" w:hint="eastAsia"/>
      </w:rPr>
      <w:fldChar w:fldCharType="separate"/>
    </w:r>
    <w:r>
      <w:rPr>
        <w:rFonts w:ascii="Tahoma" w:cs="Tahoma"/>
        <w:lang w:eastAsia="zh-CN"/>
      </w:rPr>
      <w:t>2</w:t>
    </w:r>
    <w:r>
      <w:rPr>
        <w:rFonts w:ascii="Tahoma" w:cs="Tahoma" w:hint="eastAsia"/>
      </w:rPr>
      <w:fldChar w:fldCharType="end"/>
    </w:r>
    <w:r>
      <w:rPr>
        <w:rFonts w:ascii="Tahoma" w:cs="Tahoma" w:hint="eastAsia"/>
        <w:lang w:eastAsia="zh-CN"/>
      </w:rPr>
      <w:t>页</w:t>
    </w:r>
    <w:r>
      <w:rPr>
        <w:rFonts w:ascii="Tahoma" w:cs="Tahoma" w:hint="eastAsia"/>
        <w:lang w:eastAsia="zh-CN"/>
      </w:rPr>
      <w:t xml:space="preserve"> </w:t>
    </w:r>
    <w:r>
      <w:rPr>
        <w:rFonts w:ascii="Tahoma" w:cs="Tahoma" w:hint="eastAsia"/>
        <w:lang w:eastAsia="zh-CN"/>
      </w:rPr>
      <w:t>共</w:t>
    </w:r>
    <w:r>
      <w:rPr>
        <w:rFonts w:ascii="Tahoma" w:cs="Tahoma" w:hint="eastAsia"/>
      </w:rPr>
      <w:fldChar w:fldCharType="begin"/>
    </w:r>
    <w:r>
      <w:rPr>
        <w:rFonts w:ascii="Tahoma" w:cs="Tahoma" w:hint="eastAsia"/>
        <w:lang w:eastAsia="zh-CN"/>
      </w:rPr>
      <w:instrText xml:space="preserve"> NUMPAGES </w:instrText>
    </w:r>
    <w:r>
      <w:rPr>
        <w:rFonts w:ascii="Tahoma" w:cs="Tahoma" w:hint="eastAsia"/>
      </w:rPr>
      <w:fldChar w:fldCharType="separate"/>
    </w:r>
    <w:r>
      <w:rPr>
        <w:rFonts w:ascii="Tahoma" w:cs="Tahoma"/>
        <w:lang w:eastAsia="zh-CN"/>
      </w:rPr>
      <w:t>4</w:t>
    </w:r>
    <w:r>
      <w:rPr>
        <w:rFonts w:ascii="Tahoma" w:cs="Tahoma" w:hint="eastAsia"/>
      </w:rPr>
      <w:fldChar w:fldCharType="end"/>
    </w:r>
    <w:r>
      <w:rPr>
        <w:rFonts w:ascii="Tahoma" w:cs="Tahoma" w:hint="eastAsia"/>
        <w:lang w:eastAsia="zh-CN"/>
      </w:rPr>
      <w:t>页</w:t>
    </w:r>
  </w:p>
  <w:p w14:paraId="7AC38AF6" w14:textId="77777777" w:rsidR="000D7B55" w:rsidRDefault="000D7B55">
    <w:pPr>
      <w:pStyle w:val="a3"/>
      <w:spacing w:before="0" w:line="14" w:lineRule="auto"/>
      <w:ind w:left="0"/>
      <w:rPr>
        <w:sz w:val="20"/>
        <w:u w:val="single"/>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0703" w14:textId="43F199A1" w:rsidR="000D7B55" w:rsidRDefault="00250045">
    <w:pPr>
      <w:pStyle w:val="a4"/>
      <w:pBdr>
        <w:top w:val="single" w:sz="4" w:space="1" w:color="auto"/>
      </w:pBdr>
      <w:ind w:firstLineChars="50" w:firstLine="90"/>
      <w:jc w:val="both"/>
      <w:rPr>
        <w:rFonts w:ascii="Tahoma" w:cs="Tahoma"/>
        <w:lang w:eastAsia="zh-CN"/>
      </w:rPr>
    </w:pPr>
    <w:r>
      <w:rPr>
        <w:rFonts w:ascii="Tahoma" w:cs="Tahoma" w:hint="eastAsia"/>
        <w:lang w:eastAsia="zh-CN"/>
      </w:rPr>
      <w:t>实施</w:t>
    </w:r>
    <w:r>
      <w:rPr>
        <w:rFonts w:ascii="Tahoma" w:cs="Tahoma"/>
        <w:lang w:eastAsia="zh-CN"/>
      </w:rPr>
      <w:t>日期：</w:t>
    </w:r>
    <w:r>
      <w:rPr>
        <w:rFonts w:ascii="Tahoma" w:cs="Tahoma"/>
        <w:lang w:eastAsia="zh-CN"/>
      </w:rPr>
      <w:t>202</w:t>
    </w:r>
    <w:r w:rsidR="004E12A5">
      <w:rPr>
        <w:rFonts w:ascii="Tahoma" w:cs="Tahoma"/>
        <w:lang w:eastAsia="zh-CN"/>
      </w:rPr>
      <w:t>5-6-16</w:t>
    </w:r>
    <w:r>
      <w:rPr>
        <w:rFonts w:ascii="Tahoma" w:cs="Tahoma"/>
        <w:lang w:eastAsia="zh-CN"/>
      </w:rPr>
      <w:t xml:space="preserve">            </w:t>
    </w:r>
    <w:r>
      <w:rPr>
        <w:rFonts w:ascii="Tahoma" w:cs="Tahoma" w:hint="eastAsia"/>
        <w:lang w:eastAsia="zh-CN"/>
      </w:rPr>
      <w:t xml:space="preserve">           </w:t>
    </w:r>
    <w:r>
      <w:rPr>
        <w:rFonts w:ascii="Tahoma" w:cs="Tahoma"/>
        <w:lang w:eastAsia="zh-CN"/>
      </w:rPr>
      <w:t xml:space="preserve">            </w:t>
    </w:r>
    <w:r>
      <w:rPr>
        <w:rFonts w:ascii="Tahoma" w:cs="Tahoma" w:hint="eastAsia"/>
        <w:lang w:eastAsia="zh-CN"/>
      </w:rPr>
      <w:t xml:space="preserve">  </w:t>
    </w:r>
    <w:r>
      <w:rPr>
        <w:rFonts w:ascii="Tahoma" w:cs="Tahoma"/>
        <w:lang w:eastAsia="zh-CN"/>
      </w:rPr>
      <w:t>（</w:t>
    </w:r>
    <w:r>
      <w:rPr>
        <w:rFonts w:ascii="Tahoma" w:cs="Tahoma" w:hint="eastAsia"/>
        <w:lang w:eastAsia="zh-Hans"/>
      </w:rPr>
      <w:t>第</w:t>
    </w:r>
    <w:r w:rsidR="004E12A5">
      <w:rPr>
        <w:rFonts w:ascii="Tahoma" w:cs="Tahoma" w:hint="eastAsia"/>
        <w:lang w:eastAsia="zh-Hans"/>
      </w:rPr>
      <w:t>四</w:t>
    </w:r>
    <w:r>
      <w:rPr>
        <w:rFonts w:ascii="Tahoma" w:cs="Tahoma" w:hint="eastAsia"/>
        <w:lang w:eastAsia="zh-Hans"/>
      </w:rPr>
      <w:t>次修订</w:t>
    </w:r>
    <w:r>
      <w:rPr>
        <w:rFonts w:ascii="Tahoma" w:cs="Tahoma"/>
        <w:lang w:eastAsia="zh-Hans"/>
      </w:rPr>
      <w:t>）</w:t>
    </w:r>
    <w:r>
      <w:rPr>
        <w:rFonts w:ascii="Tahoma" w:cs="Tahoma" w:hint="eastAsia"/>
        <w:lang w:eastAsia="zh-CN"/>
      </w:rPr>
      <w:t xml:space="preserve">                                             </w:t>
    </w:r>
    <w:r>
      <w:rPr>
        <w:rFonts w:ascii="Tahoma" w:cs="Tahoma"/>
        <w:lang w:eastAsia="zh-CN"/>
      </w:rPr>
      <w:t xml:space="preserve">           </w:t>
    </w:r>
    <w:r>
      <w:rPr>
        <w:rFonts w:ascii="Tahoma" w:cs="Tahoma" w:hint="eastAsia"/>
        <w:lang w:eastAsia="zh-CN"/>
      </w:rPr>
      <w:t>第</w:t>
    </w:r>
    <w:r>
      <w:rPr>
        <w:rFonts w:ascii="Tahoma" w:cs="Tahoma" w:hint="eastAsia"/>
      </w:rPr>
      <w:fldChar w:fldCharType="begin"/>
    </w:r>
    <w:r>
      <w:rPr>
        <w:rFonts w:ascii="Tahoma" w:cs="Tahoma" w:hint="eastAsia"/>
        <w:lang w:eastAsia="zh-CN"/>
      </w:rPr>
      <w:instrText xml:space="preserve"> PAGE </w:instrText>
    </w:r>
    <w:r>
      <w:rPr>
        <w:rFonts w:ascii="Tahoma" w:cs="Tahoma" w:hint="eastAsia"/>
      </w:rPr>
      <w:fldChar w:fldCharType="separate"/>
    </w:r>
    <w:r>
      <w:rPr>
        <w:rFonts w:ascii="Tahoma" w:cs="Tahoma"/>
        <w:lang w:eastAsia="zh-CN"/>
      </w:rPr>
      <w:t>2</w:t>
    </w:r>
    <w:r>
      <w:rPr>
        <w:rFonts w:ascii="Tahoma" w:cs="Tahoma" w:hint="eastAsia"/>
      </w:rPr>
      <w:fldChar w:fldCharType="end"/>
    </w:r>
    <w:r>
      <w:rPr>
        <w:rFonts w:ascii="Tahoma" w:cs="Tahoma" w:hint="eastAsia"/>
        <w:lang w:eastAsia="zh-CN"/>
      </w:rPr>
      <w:t>页</w:t>
    </w:r>
    <w:r>
      <w:rPr>
        <w:rFonts w:ascii="Tahoma" w:cs="Tahoma" w:hint="eastAsia"/>
        <w:lang w:eastAsia="zh-CN"/>
      </w:rPr>
      <w:t xml:space="preserve"> </w:t>
    </w:r>
    <w:r>
      <w:rPr>
        <w:rFonts w:ascii="Tahoma" w:cs="Tahoma" w:hint="eastAsia"/>
        <w:lang w:eastAsia="zh-CN"/>
      </w:rPr>
      <w:t>共</w:t>
    </w:r>
    <w:r>
      <w:rPr>
        <w:rFonts w:ascii="Tahoma" w:cs="Tahoma" w:hint="eastAsia"/>
      </w:rPr>
      <w:fldChar w:fldCharType="begin"/>
    </w:r>
    <w:r>
      <w:rPr>
        <w:rFonts w:ascii="Tahoma" w:cs="Tahoma" w:hint="eastAsia"/>
        <w:lang w:eastAsia="zh-CN"/>
      </w:rPr>
      <w:instrText xml:space="preserve"> NUMPAGES </w:instrText>
    </w:r>
    <w:r>
      <w:rPr>
        <w:rFonts w:ascii="Tahoma" w:cs="Tahoma" w:hint="eastAsia"/>
      </w:rPr>
      <w:fldChar w:fldCharType="separate"/>
    </w:r>
    <w:r>
      <w:rPr>
        <w:rFonts w:ascii="Tahoma" w:cs="Tahoma"/>
        <w:lang w:eastAsia="zh-CN"/>
      </w:rPr>
      <w:t>4</w:t>
    </w:r>
    <w:r>
      <w:rPr>
        <w:rFonts w:ascii="Tahoma" w:cs="Tahoma" w:hint="eastAsia"/>
      </w:rPr>
      <w:fldChar w:fldCharType="end"/>
    </w:r>
    <w:r>
      <w:rPr>
        <w:rFonts w:ascii="Tahoma" w:cs="Tahoma" w:hint="eastAsia"/>
        <w:lang w:eastAsia="zh-CN"/>
      </w:rPr>
      <w:t>页</w:t>
    </w:r>
  </w:p>
  <w:p w14:paraId="1FA7F527" w14:textId="77777777" w:rsidR="000D7B55" w:rsidRDefault="000F3D47">
    <w:pPr>
      <w:pStyle w:val="a3"/>
      <w:spacing w:before="0" w:line="14" w:lineRule="auto"/>
      <w:ind w:left="0"/>
      <w:rPr>
        <w:sz w:val="20"/>
      </w:rPr>
    </w:pPr>
    <w:r>
      <w:pict w14:anchorId="3C387B18">
        <v:shapetype id="_x0000_t202" coordsize="21600,21600" o:spt="202" path="m,l,21600r21600,l21600,xe">
          <v:stroke joinstyle="miter"/>
          <v:path gradientshapeok="t" o:connecttype="rect"/>
        </v:shapetype>
        <v:shape id="_x0000_s2065" type="#_x0000_t202" style="position:absolute;margin-left:53pt;margin-top:783.05pt;width:283.45pt;height:11pt;z-index:-251657728;mso-position-horizontal-relative:page;mso-position-vertical-relative:page;mso-width-relative:page;mso-height-relative:page" filled="f" stroked="f">
          <v:textbox inset="0,0,0,0">
            <w:txbxContent>
              <w:p w14:paraId="1C56431F" w14:textId="77777777" w:rsidR="000D7B55" w:rsidRDefault="00250045">
                <w:pPr>
                  <w:spacing w:line="200" w:lineRule="exact"/>
                  <w:ind w:left="20"/>
                  <w:rPr>
                    <w:sz w:val="18"/>
                  </w:rPr>
                </w:pPr>
                <w:r>
                  <w:rPr>
                    <w:sz w:val="18"/>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F782" w14:textId="77777777" w:rsidR="000F3D47" w:rsidRDefault="000F3D47">
      <w:r>
        <w:separator/>
      </w:r>
    </w:p>
  </w:footnote>
  <w:footnote w:type="continuationSeparator" w:id="0">
    <w:p w14:paraId="0D8B573C" w14:textId="77777777" w:rsidR="000F3D47" w:rsidRDefault="000F3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0C16" w14:textId="600811D6" w:rsidR="000D7B55" w:rsidRDefault="0087217F">
    <w:pPr>
      <w:pStyle w:val="a6"/>
      <w:pBdr>
        <w:bottom w:val="single" w:sz="6" w:space="0" w:color="auto"/>
      </w:pBdr>
      <w:jc w:val="both"/>
      <w:rPr>
        <w:rFonts w:ascii="Tahoma" w:eastAsiaTheme="minorEastAsia" w:hAnsiTheme="minorEastAsia" w:cs="Tahoma"/>
        <w:lang w:eastAsia="zh-CN"/>
      </w:rPr>
    </w:pPr>
    <w:r>
      <w:rPr>
        <w:rFonts w:ascii="Tahoma" w:eastAsiaTheme="minorEastAsia" w:hAnsiTheme="minorEastAsia" w:cs="Tahoma"/>
        <w:noProof/>
        <w:lang w:eastAsia="zh-CN"/>
      </w:rPr>
      <w:drawing>
        <wp:anchor distT="0" distB="0" distL="114300" distR="114300" simplePos="0" relativeHeight="251656704" behindDoc="0" locked="0" layoutInCell="1" allowOverlap="1" wp14:anchorId="72806938" wp14:editId="327E5972">
          <wp:simplePos x="0" y="0"/>
          <wp:positionH relativeFrom="column">
            <wp:posOffset>-123502</wp:posOffset>
          </wp:positionH>
          <wp:positionV relativeFrom="paragraph">
            <wp:posOffset>39370</wp:posOffset>
          </wp:positionV>
          <wp:extent cx="1495425" cy="467461"/>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2"/>
                  <pic:cNvPicPr>
                    <a:picLocks noChangeAspect="1"/>
                  </pic:cNvPicPr>
                </pic:nvPicPr>
                <pic:blipFill>
                  <a:blip r:embed="rId1"/>
                  <a:stretch>
                    <a:fillRect/>
                  </a:stretch>
                </pic:blipFill>
                <pic:spPr>
                  <a:xfrm>
                    <a:off x="0" y="0"/>
                    <a:ext cx="1495425" cy="467461"/>
                  </a:xfrm>
                  <a:prstGeom prst="rect">
                    <a:avLst/>
                  </a:prstGeom>
                </pic:spPr>
              </pic:pic>
            </a:graphicData>
          </a:graphic>
          <wp14:sizeRelH relativeFrom="margin">
            <wp14:pctWidth>0</wp14:pctWidth>
          </wp14:sizeRelH>
          <wp14:sizeRelV relativeFrom="margin">
            <wp14:pctHeight>0</wp14:pctHeight>
          </wp14:sizeRelV>
        </wp:anchor>
      </w:drawing>
    </w:r>
  </w:p>
  <w:p w14:paraId="49B97EAF" w14:textId="43C0DF3B" w:rsidR="000D7B55" w:rsidRDefault="00250045">
    <w:pPr>
      <w:pStyle w:val="a6"/>
      <w:pBdr>
        <w:bottom w:val="single" w:sz="6" w:space="0" w:color="auto"/>
      </w:pBdr>
      <w:tabs>
        <w:tab w:val="clear" w:pos="4153"/>
        <w:tab w:val="clear" w:pos="8306"/>
        <w:tab w:val="left" w:pos="8370"/>
      </w:tabs>
      <w:ind w:firstLineChars="4200" w:firstLine="7560"/>
      <w:jc w:val="both"/>
      <w:rPr>
        <w:rFonts w:ascii="Tahoma" w:eastAsiaTheme="minorEastAsia" w:hAnsi="Tahoma" w:cs="Tahoma"/>
        <w:lang w:eastAsia="zh-CN"/>
      </w:rPr>
    </w:pPr>
    <w:r>
      <w:rPr>
        <w:rFonts w:ascii="Tahoma" w:eastAsiaTheme="minorEastAsia" w:hAnsi="Tahoma" w:cs="Tahoma" w:hint="eastAsia"/>
        <w:lang w:eastAsia="zh-CN"/>
      </w:rPr>
      <w:t>文件编号：</w:t>
    </w:r>
    <w:r>
      <w:rPr>
        <w:rFonts w:ascii="Tahoma" w:eastAsiaTheme="minorEastAsia" w:hAnsi="Tahoma" w:cs="Tahoma"/>
        <w:lang w:eastAsia="zh-CN"/>
      </w:rPr>
      <w:t>OD-03-02-A</w:t>
    </w:r>
    <w:r>
      <w:rPr>
        <w:rFonts w:ascii="Tahoma" w:eastAsiaTheme="minorEastAsia" w:hAnsi="Tahoma" w:cs="Tahoma" w:hint="eastAsia"/>
        <w:lang w:eastAsia="zh-CN"/>
      </w:rPr>
      <w:t>/</w:t>
    </w:r>
    <w:r w:rsidR="003C3C5A">
      <w:rPr>
        <w:rFonts w:ascii="Tahoma" w:eastAsiaTheme="minorEastAsia" w:hAnsi="Tahoma" w:cs="Tahoma"/>
        <w:lang w:eastAsia="zh-CN"/>
      </w:rPr>
      <w:t>4</w:t>
    </w:r>
  </w:p>
  <w:p w14:paraId="6C3DDF7B" w14:textId="04BE10A9" w:rsidR="000D7B55" w:rsidRDefault="000D7B55">
    <w:pPr>
      <w:pStyle w:val="a3"/>
      <w:spacing w:before="0" w:line="14" w:lineRule="auto"/>
      <w:ind w:left="0"/>
      <w:rPr>
        <w:sz w:val="20"/>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8FD7" w14:textId="77777777" w:rsidR="000D7B55" w:rsidRDefault="000D7B5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1CAB" w14:textId="77777777" w:rsidR="000D7B55" w:rsidRDefault="00250045">
    <w:pPr>
      <w:pStyle w:val="a6"/>
      <w:pBdr>
        <w:bottom w:val="single" w:sz="6" w:space="0" w:color="auto"/>
      </w:pBdr>
      <w:tabs>
        <w:tab w:val="clear" w:pos="4153"/>
        <w:tab w:val="clear" w:pos="8306"/>
        <w:tab w:val="left" w:pos="8370"/>
      </w:tabs>
      <w:jc w:val="both"/>
      <w:rPr>
        <w:lang w:eastAsia="zh-CN"/>
      </w:rPr>
    </w:pPr>
    <w:r>
      <w:rPr>
        <w:rFonts w:hint="eastAsia"/>
        <w:lang w:eastAsia="zh-CN"/>
      </w:rPr>
      <w:t xml:space="preserve">                        </w:t>
    </w:r>
  </w:p>
  <w:p w14:paraId="5001B612" w14:textId="77777777" w:rsidR="000D7B55" w:rsidRDefault="00250045">
    <w:pPr>
      <w:pStyle w:val="a6"/>
      <w:pBdr>
        <w:bottom w:val="single" w:sz="6" w:space="0" w:color="auto"/>
      </w:pBdr>
      <w:tabs>
        <w:tab w:val="clear" w:pos="4153"/>
        <w:tab w:val="clear" w:pos="8306"/>
        <w:tab w:val="left" w:pos="8370"/>
      </w:tabs>
      <w:jc w:val="both"/>
      <w:rPr>
        <w:lang w:eastAsia="zh-CN"/>
      </w:rPr>
    </w:pPr>
    <w:r>
      <w:rPr>
        <w:rFonts w:ascii="Tahoma" w:eastAsiaTheme="minorEastAsia" w:hAnsiTheme="minorEastAsia" w:cs="Tahoma"/>
        <w:noProof/>
        <w:lang w:eastAsia="zh-CN"/>
      </w:rPr>
      <w:drawing>
        <wp:anchor distT="0" distB="0" distL="114300" distR="114300" simplePos="0" relativeHeight="251657728" behindDoc="0" locked="0" layoutInCell="1" allowOverlap="1" wp14:anchorId="284D8619" wp14:editId="411E232E">
          <wp:simplePos x="0" y="0"/>
          <wp:positionH relativeFrom="column">
            <wp:posOffset>-190500</wp:posOffset>
          </wp:positionH>
          <wp:positionV relativeFrom="paragraph">
            <wp:posOffset>213995</wp:posOffset>
          </wp:positionV>
          <wp:extent cx="1694180" cy="529590"/>
          <wp:effectExtent l="0" t="0" r="1270" b="3810"/>
          <wp:wrapNone/>
          <wp:docPr id="3" name="图片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2"/>
                  <pic:cNvPicPr>
                    <a:picLocks noChangeAspect="1"/>
                  </pic:cNvPicPr>
                </pic:nvPicPr>
                <pic:blipFill>
                  <a:blip r:embed="rId1"/>
                  <a:stretch>
                    <a:fillRect/>
                  </a:stretch>
                </pic:blipFill>
                <pic:spPr>
                  <a:xfrm>
                    <a:off x="0" y="0"/>
                    <a:ext cx="1694180" cy="529590"/>
                  </a:xfrm>
                  <a:prstGeom prst="rect">
                    <a:avLst/>
                  </a:prstGeom>
                </pic:spPr>
              </pic:pic>
            </a:graphicData>
          </a:graphic>
        </wp:anchor>
      </w:drawing>
    </w:r>
  </w:p>
  <w:p w14:paraId="6CB2A462" w14:textId="77777777" w:rsidR="000D7B55" w:rsidRDefault="000D7B55">
    <w:pPr>
      <w:pStyle w:val="a6"/>
      <w:pBdr>
        <w:bottom w:val="single" w:sz="6" w:space="0" w:color="auto"/>
      </w:pBdr>
      <w:tabs>
        <w:tab w:val="clear" w:pos="4153"/>
        <w:tab w:val="clear" w:pos="8306"/>
        <w:tab w:val="left" w:pos="8370"/>
      </w:tabs>
      <w:jc w:val="both"/>
      <w:rPr>
        <w:lang w:eastAsia="zh-CN"/>
      </w:rPr>
    </w:pPr>
  </w:p>
  <w:p w14:paraId="1C592742" w14:textId="5822F0CA" w:rsidR="000D7B55" w:rsidRDefault="00250045">
    <w:pPr>
      <w:pStyle w:val="a6"/>
      <w:pBdr>
        <w:bottom w:val="single" w:sz="6" w:space="0" w:color="auto"/>
      </w:pBdr>
      <w:tabs>
        <w:tab w:val="clear" w:pos="4153"/>
        <w:tab w:val="clear" w:pos="8306"/>
        <w:tab w:val="left" w:pos="8370"/>
      </w:tabs>
      <w:ind w:firstLineChars="4200" w:firstLine="7560"/>
      <w:jc w:val="both"/>
      <w:rPr>
        <w:rFonts w:ascii="Tahoma" w:eastAsiaTheme="minorEastAsia" w:hAnsi="Tahoma" w:cs="Tahoma"/>
        <w:lang w:eastAsia="zh-CN"/>
      </w:rPr>
    </w:pPr>
    <w:r>
      <w:rPr>
        <w:rFonts w:ascii="Tahoma" w:eastAsiaTheme="minorEastAsia" w:hAnsi="Tahoma" w:cs="Tahoma" w:hint="eastAsia"/>
        <w:lang w:eastAsia="zh-CN"/>
      </w:rPr>
      <w:t>文件编号：</w:t>
    </w:r>
    <w:r>
      <w:rPr>
        <w:rFonts w:ascii="Tahoma" w:eastAsiaTheme="minorEastAsia" w:hAnsi="Tahoma" w:cs="Tahoma"/>
        <w:lang w:eastAsia="zh-CN"/>
      </w:rPr>
      <w:t>OD-03-02-A</w:t>
    </w:r>
    <w:r>
      <w:rPr>
        <w:rFonts w:ascii="Tahoma" w:eastAsiaTheme="minorEastAsia" w:hAnsi="Tahoma" w:cs="Tahoma" w:hint="eastAsia"/>
        <w:lang w:eastAsia="zh-CN"/>
      </w:rPr>
      <w:t>/</w:t>
    </w:r>
    <w:r w:rsidR="004E12A5">
      <w:rPr>
        <w:rFonts w:ascii="Tahoma" w:eastAsiaTheme="minorEastAsia" w:hAnsi="Tahoma" w:cs="Tahoma"/>
        <w:lang w:eastAsia="zh-CN"/>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FDF8" w14:textId="77777777" w:rsidR="000D7B55" w:rsidRDefault="000D7B5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FC322"/>
    <w:multiLevelType w:val="singleLevel"/>
    <w:tmpl w:val="BFFFC322"/>
    <w:lvl w:ilvl="0">
      <w:start w:val="1"/>
      <w:numFmt w:val="decimalEnclosedCircleChinese"/>
      <w:suff w:val="nothing"/>
      <w:lvlText w:val="%1　"/>
      <w:lvlJc w:val="left"/>
      <w:pPr>
        <w:ind w:left="0" w:firstLine="400"/>
      </w:pPr>
      <w:rPr>
        <w:rFonts w:hint="eastAsia"/>
      </w:rPr>
    </w:lvl>
  </w:abstractNum>
  <w:abstractNum w:abstractNumId="1" w15:restartNumberingAfterBreak="0">
    <w:nsid w:val="FF7E2519"/>
    <w:multiLevelType w:val="singleLevel"/>
    <w:tmpl w:val="FF7E2519"/>
    <w:lvl w:ilvl="0">
      <w:start w:val="1"/>
      <w:numFmt w:val="decimalEnclosedCircleChinese"/>
      <w:suff w:val="nothing"/>
      <w:lvlText w:val="%1　"/>
      <w:lvlJc w:val="left"/>
      <w:pPr>
        <w:ind w:left="0" w:firstLine="400"/>
      </w:pPr>
      <w:rPr>
        <w:rFonts w:hint="eastAsia"/>
      </w:rPr>
    </w:lvl>
  </w:abstractNum>
  <w:abstractNum w:abstractNumId="2" w15:restartNumberingAfterBreak="0">
    <w:nsid w:val="04BD6372"/>
    <w:multiLevelType w:val="multilevel"/>
    <w:tmpl w:val="04BD637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9687B99"/>
    <w:multiLevelType w:val="multilevel"/>
    <w:tmpl w:val="09687B9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9D31E89"/>
    <w:multiLevelType w:val="multilevel"/>
    <w:tmpl w:val="09D31E89"/>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F6A0D40"/>
    <w:multiLevelType w:val="multilevel"/>
    <w:tmpl w:val="0F6A0D40"/>
    <w:lvl w:ilvl="0">
      <w:start w:val="1"/>
      <w:numFmt w:val="decimalEnclosedCircle"/>
      <w:lvlText w:val="%1"/>
      <w:lvlJc w:val="left"/>
      <w:pPr>
        <w:ind w:left="839" w:hanging="419"/>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CDA11E2"/>
    <w:multiLevelType w:val="multilevel"/>
    <w:tmpl w:val="1CDA11E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4BAB367E"/>
    <w:multiLevelType w:val="multilevel"/>
    <w:tmpl w:val="4BAB367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4CED64AE"/>
    <w:multiLevelType w:val="multilevel"/>
    <w:tmpl w:val="4CED64A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58D66594"/>
    <w:multiLevelType w:val="multilevel"/>
    <w:tmpl w:val="58D66594"/>
    <w:lvl w:ilvl="0">
      <w:start w:val="1"/>
      <w:numFmt w:val="decimalEnclosedCircleChinese"/>
      <w:lvlText w:val="%1　"/>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62FFE8F9"/>
    <w:multiLevelType w:val="singleLevel"/>
    <w:tmpl w:val="62FFE8F9"/>
    <w:lvl w:ilvl="0">
      <w:start w:val="1"/>
      <w:numFmt w:val="decimalEnclosedCircleChinese"/>
      <w:suff w:val="nothing"/>
      <w:lvlText w:val="%1　"/>
      <w:lvlJc w:val="left"/>
      <w:pPr>
        <w:ind w:left="0" w:firstLine="400"/>
      </w:pPr>
      <w:rPr>
        <w:rFonts w:hint="eastAsia"/>
      </w:rPr>
    </w:lvl>
  </w:abstractNum>
  <w:abstractNum w:abstractNumId="11" w15:restartNumberingAfterBreak="0">
    <w:nsid w:val="72435329"/>
    <w:multiLevelType w:val="multilevel"/>
    <w:tmpl w:val="7243532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4"/>
  </w:num>
  <w:num w:numId="2">
    <w:abstractNumId w:val="7"/>
  </w:num>
  <w:num w:numId="3">
    <w:abstractNumId w:val="8"/>
  </w:num>
  <w:num w:numId="4">
    <w:abstractNumId w:val="9"/>
  </w:num>
  <w:num w:numId="5">
    <w:abstractNumId w:val="3"/>
  </w:num>
  <w:num w:numId="6">
    <w:abstractNumId w:val="10"/>
  </w:num>
  <w:num w:numId="7">
    <w:abstractNumId w:val="1"/>
  </w:num>
  <w:num w:numId="8">
    <w:abstractNumId w:val="6"/>
  </w:num>
  <w:num w:numId="9">
    <w:abstractNumId w:val="2"/>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f4/xaildxvNwh+F4lV8RHerplDd0rGWZMfYHy5jMaC6dxSVfi44UDmB+plQZX8h7KpY2XSeWApr3Bh1CZAO4Hw==" w:salt="D3X+RIBitt1t/MeI3cOJIg=="/>
  <w:defaultTabStop w:val="720"/>
  <w:drawingGridHorizontalSpacing w:val="110"/>
  <w:displayHorizontalDrawingGridEvery w:val="2"/>
  <w:characterSpacingControl w:val="doNotCompress"/>
  <w:hdrShapeDefaults>
    <o:shapedefaults v:ext="edit" spidmax="2066" fillcolor="white">
      <v:fill color="white"/>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docVars>
    <w:docVar w:name="commondata" w:val="eyJoZGlkIjoiNWMyNjllMmU0YTcwZjNhMTY0NmE1Zjk3MGY5NmI4MWYifQ=="/>
  </w:docVars>
  <w:rsids>
    <w:rsidRoot w:val="00CD22E1"/>
    <w:rsid w:val="B6CB684D"/>
    <w:rsid w:val="CFDE8CEF"/>
    <w:rsid w:val="F5FF2DD4"/>
    <w:rsid w:val="FF3536EC"/>
    <w:rsid w:val="FF51A7C3"/>
    <w:rsid w:val="00001E35"/>
    <w:rsid w:val="00002E98"/>
    <w:rsid w:val="00020B3C"/>
    <w:rsid w:val="000534BD"/>
    <w:rsid w:val="000540E6"/>
    <w:rsid w:val="000D7B55"/>
    <w:rsid w:val="000F3D47"/>
    <w:rsid w:val="000F4DDE"/>
    <w:rsid w:val="001165F2"/>
    <w:rsid w:val="00131899"/>
    <w:rsid w:val="001721E2"/>
    <w:rsid w:val="00177176"/>
    <w:rsid w:val="00185C4E"/>
    <w:rsid w:val="001E2407"/>
    <w:rsid w:val="001F5911"/>
    <w:rsid w:val="00203EDE"/>
    <w:rsid w:val="00250045"/>
    <w:rsid w:val="00291B18"/>
    <w:rsid w:val="002932CF"/>
    <w:rsid w:val="002A0664"/>
    <w:rsid w:val="002C267C"/>
    <w:rsid w:val="002C3DB0"/>
    <w:rsid w:val="002C6055"/>
    <w:rsid w:val="003045DF"/>
    <w:rsid w:val="003340E5"/>
    <w:rsid w:val="003559C1"/>
    <w:rsid w:val="003C3C5A"/>
    <w:rsid w:val="00425E13"/>
    <w:rsid w:val="00441F14"/>
    <w:rsid w:val="00462738"/>
    <w:rsid w:val="004B3238"/>
    <w:rsid w:val="004E12A5"/>
    <w:rsid w:val="004E6550"/>
    <w:rsid w:val="005231DA"/>
    <w:rsid w:val="00526DA5"/>
    <w:rsid w:val="005D04EB"/>
    <w:rsid w:val="00642376"/>
    <w:rsid w:val="006738E8"/>
    <w:rsid w:val="006760DA"/>
    <w:rsid w:val="006B2E84"/>
    <w:rsid w:val="00744D10"/>
    <w:rsid w:val="0076312A"/>
    <w:rsid w:val="00773025"/>
    <w:rsid w:val="00791607"/>
    <w:rsid w:val="007B0C3B"/>
    <w:rsid w:val="0084050E"/>
    <w:rsid w:val="00844054"/>
    <w:rsid w:val="0087217F"/>
    <w:rsid w:val="008B3F21"/>
    <w:rsid w:val="008C6EF3"/>
    <w:rsid w:val="00974AC4"/>
    <w:rsid w:val="00A0691B"/>
    <w:rsid w:val="00A852B9"/>
    <w:rsid w:val="00AB79DA"/>
    <w:rsid w:val="00AC4020"/>
    <w:rsid w:val="00AD2305"/>
    <w:rsid w:val="00BB0519"/>
    <w:rsid w:val="00C15F33"/>
    <w:rsid w:val="00C6543D"/>
    <w:rsid w:val="00C815ED"/>
    <w:rsid w:val="00CD22E1"/>
    <w:rsid w:val="00CF063A"/>
    <w:rsid w:val="00CF4B4A"/>
    <w:rsid w:val="00D0712A"/>
    <w:rsid w:val="00D2183F"/>
    <w:rsid w:val="00D74713"/>
    <w:rsid w:val="00D903D2"/>
    <w:rsid w:val="00DA01C3"/>
    <w:rsid w:val="00DD35D5"/>
    <w:rsid w:val="00DF267A"/>
    <w:rsid w:val="00E142D7"/>
    <w:rsid w:val="00E51F34"/>
    <w:rsid w:val="00E5471F"/>
    <w:rsid w:val="00E866A3"/>
    <w:rsid w:val="00F411D2"/>
    <w:rsid w:val="00F833FE"/>
    <w:rsid w:val="00FB4387"/>
    <w:rsid w:val="00FD2BBA"/>
    <w:rsid w:val="04B34791"/>
    <w:rsid w:val="09966DCE"/>
    <w:rsid w:val="0BD55995"/>
    <w:rsid w:val="14FB1D18"/>
    <w:rsid w:val="16204E3D"/>
    <w:rsid w:val="2348125A"/>
    <w:rsid w:val="2B8A0F5C"/>
    <w:rsid w:val="42FA7630"/>
    <w:rsid w:val="440B7B0D"/>
    <w:rsid w:val="463416DB"/>
    <w:rsid w:val="4B9A04E0"/>
    <w:rsid w:val="4DC2600F"/>
    <w:rsid w:val="4EE46BCB"/>
    <w:rsid w:val="520F64C3"/>
    <w:rsid w:val="581877D6"/>
    <w:rsid w:val="5C073450"/>
    <w:rsid w:val="607B5325"/>
    <w:rsid w:val="78235DEB"/>
    <w:rsid w:val="79CD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6" fillcolor="white">
      <v:fill color="white"/>
    </o:shapedefaults>
    <o:shapelayout v:ext="edit">
      <o:idmap v:ext="edit" data="1"/>
    </o:shapelayout>
  </w:shapeDefaults>
  <w:decimalSymbol w:val="."/>
  <w:listSeparator w:val=","/>
  <w14:docId w14:val="6C9B1749"/>
  <w15:docId w15:val="{9C572875-7C4D-47D5-8B2C-67D1945E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eastAsia="宋体" w:hAnsi="宋体" w:cs="宋体"/>
      <w:sz w:val="22"/>
      <w:szCs w:val="22"/>
      <w:lang w:eastAsia="en-US"/>
    </w:rPr>
  </w:style>
  <w:style w:type="paragraph" w:styleId="1">
    <w:name w:val="heading 1"/>
    <w:basedOn w:val="a"/>
    <w:next w:val="a"/>
    <w:uiPriority w:val="9"/>
    <w:qFormat/>
    <w:pPr>
      <w:spacing w:before="75"/>
      <w:ind w:left="2330" w:right="2536"/>
      <w:jc w:val="center"/>
      <w:outlineLvl w:val="0"/>
    </w:pPr>
    <w:rPr>
      <w:rFonts w:ascii="Times New Roman" w:eastAsia="Times New Roman" w:hAnsi="Times New Roman" w:cs="Times New Roman"/>
      <w:b/>
      <w:bCs/>
      <w:sz w:val="30"/>
      <w:szCs w:val="30"/>
    </w:rPr>
  </w:style>
  <w:style w:type="paragraph" w:styleId="2">
    <w:name w:val="heading 2"/>
    <w:basedOn w:val="a"/>
    <w:next w:val="a"/>
    <w:uiPriority w:val="9"/>
    <w:unhideWhenUsed/>
    <w:qFormat/>
    <w:pPr>
      <w:ind w:left="100"/>
      <w:jc w:val="both"/>
      <w:outlineLvl w:val="1"/>
    </w:pPr>
    <w:rPr>
      <w:b/>
      <w:bCs/>
      <w:sz w:val="24"/>
      <w:szCs w:val="24"/>
    </w:rPr>
  </w:style>
  <w:style w:type="paragraph" w:styleId="3">
    <w:name w:val="heading 3"/>
    <w:basedOn w:val="a"/>
    <w:next w:val="a"/>
    <w:uiPriority w:val="9"/>
    <w:unhideWhenUsed/>
    <w:qFormat/>
    <w:pPr>
      <w:ind w:left="100"/>
      <w:jc w:val="both"/>
      <w:outlineLvl w:val="2"/>
    </w:pPr>
    <w:rPr>
      <w:b/>
      <w:bCs/>
      <w:sz w:val="21"/>
      <w:szCs w:val="21"/>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6"/>
      <w:ind w:left="100"/>
    </w:pPr>
    <w:rPr>
      <w:sz w:val="21"/>
      <w:szCs w:val="21"/>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34"/>
    <w:qFormat/>
    <w:pPr>
      <w:spacing w:before="36"/>
      <w:ind w:left="100"/>
      <w:jc w:val="both"/>
    </w:pPr>
  </w:style>
  <w:style w:type="paragraph" w:customStyle="1" w:styleId="TableParagraph">
    <w:name w:val="Table Paragraph"/>
    <w:basedOn w:val="a"/>
    <w:uiPriority w:val="1"/>
    <w:qFormat/>
    <w:pPr>
      <w:ind w:left="103"/>
    </w:pPr>
  </w:style>
  <w:style w:type="character" w:customStyle="1" w:styleId="a7">
    <w:name w:val="页眉 字符"/>
    <w:basedOn w:val="a0"/>
    <w:link w:val="a6"/>
    <w:uiPriority w:val="99"/>
    <w:qFormat/>
    <w:rPr>
      <w:rFonts w:ascii="宋体" w:eastAsia="宋体" w:hAnsi="宋体" w:cs="宋体"/>
      <w:sz w:val="18"/>
      <w:szCs w:val="18"/>
    </w:rPr>
  </w:style>
  <w:style w:type="character" w:customStyle="1" w:styleId="a5">
    <w:name w:val="页脚 字符"/>
    <w:basedOn w:val="a0"/>
    <w:link w:val="a4"/>
    <w:uiPriority w:val="99"/>
    <w:qFormat/>
    <w:rPr>
      <w:rFonts w:ascii="宋体" w:eastAsia="宋体" w:hAnsi="宋体" w:cs="宋体"/>
      <w:sz w:val="18"/>
      <w:szCs w:val="18"/>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1"/>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767</Words>
  <Characters>4372</Characters>
  <Application>Microsoft Office Word</Application>
  <DocSecurity>8</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认证服务合同书</dc:title>
  <dc:creator>wangyan</dc:creator>
  <cp:lastModifiedBy>user</cp:lastModifiedBy>
  <cp:revision>24</cp:revision>
  <cp:lastPrinted>2021-06-09T15:52:00Z</cp:lastPrinted>
  <dcterms:created xsi:type="dcterms:W3CDTF">2020-09-23T01:23:00Z</dcterms:created>
  <dcterms:modified xsi:type="dcterms:W3CDTF">2025-06-16T02:35:00Z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Microsoft® Word 2016</vt:lpwstr>
  </property>
  <property fmtid="{D5CDD505-2E9C-101B-9397-08002B2CF9AE}" pid="4" name="LastSaved">
    <vt:filetime>2020-09-21T00:00:00Z</vt:filetime>
  </property>
  <property fmtid="{D5CDD505-2E9C-101B-9397-08002B2CF9AE}" pid="5" name="KSOProductBuildVer">
    <vt:lpwstr>2052-12.1.0.17133</vt:lpwstr>
  </property>
  <property fmtid="{D5CDD505-2E9C-101B-9397-08002B2CF9AE}" pid="6" name="ICV">
    <vt:lpwstr>F6ACE984BAB04BD1B8E50673B74DBB0F</vt:lpwstr>
  </property>
</Properties>
</file>